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CF0" w:rsidRDefault="00BE3F4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上海民航职业技术学院教职工学习、活动安排表</w:t>
      </w:r>
    </w:p>
    <w:p w:rsidR="00000CF0" w:rsidRDefault="00BE3F45">
      <w:pPr>
        <w:spacing w:line="460" w:lineRule="exact"/>
        <w:jc w:val="center"/>
        <w:rPr>
          <w:rFonts w:ascii="宋体" w:hAnsi="宋体"/>
          <w:b/>
          <w:sz w:val="28"/>
          <w:szCs w:val="36"/>
        </w:rPr>
      </w:pPr>
      <w:r>
        <w:rPr>
          <w:rFonts w:ascii="宋体" w:hAnsi="宋体" w:hint="eastAsia"/>
          <w:b/>
          <w:sz w:val="28"/>
          <w:szCs w:val="36"/>
        </w:rPr>
        <w:t>（</w:t>
      </w:r>
      <w:r>
        <w:rPr>
          <w:rFonts w:ascii="宋体" w:hAnsi="宋体"/>
          <w:b/>
          <w:sz w:val="28"/>
          <w:szCs w:val="36"/>
        </w:rPr>
        <w:t>20</w:t>
      </w:r>
      <w:r>
        <w:rPr>
          <w:rFonts w:ascii="宋体" w:hAnsi="宋体" w:hint="eastAsia"/>
          <w:b/>
          <w:sz w:val="28"/>
          <w:szCs w:val="36"/>
        </w:rPr>
        <w:t>17</w:t>
      </w:r>
      <w:r>
        <w:rPr>
          <w:rFonts w:ascii="宋体" w:hAnsi="宋体" w:hint="eastAsia"/>
          <w:b/>
          <w:sz w:val="28"/>
          <w:szCs w:val="36"/>
        </w:rPr>
        <w:t>～</w:t>
      </w:r>
      <w:r>
        <w:rPr>
          <w:rFonts w:ascii="宋体" w:hAnsi="宋体"/>
          <w:b/>
          <w:sz w:val="28"/>
          <w:szCs w:val="36"/>
        </w:rPr>
        <w:t>20</w:t>
      </w:r>
      <w:r>
        <w:rPr>
          <w:rFonts w:ascii="宋体" w:hAnsi="宋体" w:hint="eastAsia"/>
          <w:b/>
          <w:sz w:val="28"/>
          <w:szCs w:val="36"/>
        </w:rPr>
        <w:t>18</w:t>
      </w:r>
      <w:r>
        <w:rPr>
          <w:rFonts w:ascii="宋体" w:hAnsi="宋体"/>
          <w:b/>
          <w:sz w:val="28"/>
          <w:szCs w:val="36"/>
        </w:rPr>
        <w:t>学年第</w:t>
      </w:r>
      <w:r>
        <w:rPr>
          <w:rFonts w:ascii="宋体" w:hAnsi="宋体" w:hint="eastAsia"/>
          <w:b/>
          <w:sz w:val="28"/>
          <w:szCs w:val="36"/>
        </w:rPr>
        <w:t>二</w:t>
      </w:r>
      <w:r>
        <w:rPr>
          <w:rFonts w:ascii="宋体" w:hAnsi="宋体"/>
          <w:b/>
          <w:sz w:val="28"/>
          <w:szCs w:val="36"/>
        </w:rPr>
        <w:t>学期</w:t>
      </w:r>
      <w:r>
        <w:rPr>
          <w:rFonts w:ascii="宋体" w:hAnsi="宋体" w:hint="eastAsia"/>
          <w:b/>
          <w:sz w:val="28"/>
          <w:szCs w:val="36"/>
        </w:rPr>
        <w:t>）</w:t>
      </w:r>
    </w:p>
    <w:tbl>
      <w:tblPr>
        <w:tblW w:w="110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189"/>
        <w:gridCol w:w="7167"/>
        <w:gridCol w:w="1270"/>
        <w:gridCol w:w="1388"/>
      </w:tblGrid>
      <w:tr w:rsidR="00000CF0">
        <w:trPr>
          <w:trHeight w:val="637"/>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hAnsi="宋体"/>
                <w:b/>
                <w:bCs/>
                <w:sz w:val="28"/>
                <w:szCs w:val="28"/>
              </w:rPr>
            </w:pPr>
            <w:r>
              <w:rPr>
                <w:rFonts w:ascii="仿宋_GB2312" w:eastAsia="仿宋_GB2312" w:hint="eastAsia"/>
                <w:b/>
                <w:bCs/>
                <w:sz w:val="28"/>
                <w:szCs w:val="28"/>
              </w:rPr>
              <w:t>时</w:t>
            </w:r>
            <w:r>
              <w:rPr>
                <w:rFonts w:ascii="仿宋_GB2312" w:eastAsia="仿宋_GB2312"/>
                <w:b/>
                <w:bCs/>
                <w:sz w:val="28"/>
                <w:szCs w:val="28"/>
              </w:rPr>
              <w:t xml:space="preserve"> </w:t>
            </w:r>
            <w:r>
              <w:rPr>
                <w:rFonts w:ascii="仿宋_GB2312" w:eastAsia="仿宋_GB2312"/>
                <w:b/>
                <w:bCs/>
                <w:sz w:val="28"/>
                <w:szCs w:val="28"/>
              </w:rPr>
              <w:t>间</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hAnsi="宋体"/>
                <w:b/>
                <w:bCs/>
                <w:sz w:val="28"/>
                <w:szCs w:val="28"/>
              </w:rPr>
            </w:pPr>
            <w:r>
              <w:rPr>
                <w:rFonts w:ascii="仿宋_GB2312" w:eastAsia="仿宋_GB2312" w:hint="eastAsia"/>
                <w:b/>
                <w:bCs/>
                <w:sz w:val="28"/>
                <w:szCs w:val="28"/>
              </w:rPr>
              <w:t>学习教育内容</w:t>
            </w:r>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hAnsi="宋体"/>
                <w:b/>
                <w:bCs/>
                <w:sz w:val="28"/>
                <w:szCs w:val="28"/>
              </w:rPr>
            </w:pPr>
            <w:r>
              <w:rPr>
                <w:rFonts w:ascii="仿宋_GB2312" w:eastAsia="仿宋_GB2312" w:hint="eastAsia"/>
                <w:b/>
                <w:bCs/>
                <w:sz w:val="28"/>
                <w:szCs w:val="28"/>
              </w:rPr>
              <w:t>组织形式</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b/>
                <w:bCs/>
                <w:sz w:val="28"/>
                <w:szCs w:val="28"/>
              </w:rPr>
            </w:pPr>
            <w:r>
              <w:rPr>
                <w:rFonts w:ascii="仿宋_GB2312" w:eastAsia="仿宋_GB2312" w:hint="eastAsia"/>
                <w:b/>
                <w:bCs/>
                <w:sz w:val="28"/>
                <w:szCs w:val="28"/>
              </w:rPr>
              <w:t>责任部门</w:t>
            </w:r>
          </w:p>
        </w:tc>
      </w:tr>
      <w:tr w:rsidR="00000CF0">
        <w:trPr>
          <w:trHeight w:val="1495"/>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2</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80" w:lineRule="exact"/>
              <w:rPr>
                <w:rFonts w:ascii="仿宋_GB2312" w:eastAsia="仿宋_GB2312"/>
                <w:sz w:val="24"/>
              </w:rPr>
            </w:pPr>
            <w:r>
              <w:rPr>
                <w:rFonts w:ascii="仿宋_GB2312" w:eastAsia="仿宋_GB2312" w:hint="eastAsia"/>
                <w:sz w:val="24"/>
              </w:rPr>
              <w:t>1</w:t>
            </w:r>
            <w:r>
              <w:rPr>
                <w:rFonts w:ascii="仿宋_GB2312" w:eastAsia="仿宋_GB2312" w:hint="eastAsia"/>
                <w:sz w:val="24"/>
              </w:rPr>
              <w:t>、中国民航报：</w:t>
            </w:r>
            <w:r>
              <w:rPr>
                <w:rFonts w:ascii="仿宋_GB2312" w:eastAsia="仿宋_GB2312"/>
                <w:sz w:val="24"/>
              </w:rPr>
              <w:t>2018</w:t>
            </w:r>
            <w:r>
              <w:rPr>
                <w:rFonts w:ascii="仿宋_GB2312" w:eastAsia="仿宋_GB2312"/>
                <w:sz w:val="24"/>
              </w:rPr>
              <w:t>年全国民航工作会议召开</w:t>
            </w:r>
          </w:p>
          <w:p w:rsidR="00000CF0" w:rsidRDefault="00BE3F45">
            <w:pPr>
              <w:spacing w:line="480" w:lineRule="exact"/>
              <w:rPr>
                <w:rFonts w:ascii="仿宋_GB2312" w:eastAsia="仿宋_GB2312"/>
                <w:sz w:val="24"/>
              </w:rPr>
            </w:pPr>
            <w:r>
              <w:rPr>
                <w:rFonts w:ascii="仿宋_GB2312" w:eastAsia="仿宋_GB2312" w:hint="eastAsia"/>
                <w:sz w:val="24"/>
              </w:rPr>
              <w:t>2</w:t>
            </w:r>
            <w:r>
              <w:rPr>
                <w:rFonts w:ascii="仿宋_GB2312" w:eastAsia="仿宋_GB2312" w:hint="eastAsia"/>
                <w:sz w:val="24"/>
              </w:rPr>
              <w:t>、中国民航报：民航五年发展成绩</w:t>
            </w:r>
          </w:p>
          <w:p w:rsidR="00000CF0" w:rsidRDefault="00BE3F45">
            <w:pPr>
              <w:spacing w:line="480" w:lineRule="exact"/>
              <w:rPr>
                <w:rFonts w:ascii="仿宋_GB2312" w:eastAsia="仿宋_GB2312"/>
                <w:sz w:val="24"/>
              </w:rPr>
            </w:pPr>
            <w:r>
              <w:rPr>
                <w:rFonts w:ascii="仿宋_GB2312" w:eastAsia="仿宋_GB2312" w:hint="eastAsia"/>
                <w:sz w:val="24"/>
              </w:rPr>
              <w:t>3</w:t>
            </w:r>
            <w:r>
              <w:rPr>
                <w:rFonts w:ascii="仿宋_GB2312" w:eastAsia="仿宋_GB2312" w:hint="eastAsia"/>
                <w:sz w:val="24"/>
              </w:rPr>
              <w:t>、中国民航报：</w:t>
            </w:r>
            <w:r>
              <w:rPr>
                <w:rFonts w:ascii="仿宋_GB2312" w:eastAsia="仿宋_GB2312" w:hint="eastAsia"/>
                <w:sz w:val="24"/>
              </w:rPr>
              <w:t>2017</w:t>
            </w:r>
            <w:r>
              <w:rPr>
                <w:rFonts w:ascii="仿宋_GB2312" w:eastAsia="仿宋_GB2312" w:hint="eastAsia"/>
                <w:sz w:val="24"/>
              </w:rPr>
              <w:t>年民航工作</w:t>
            </w:r>
            <w:r>
              <w:rPr>
                <w:rFonts w:ascii="仿宋_GB2312" w:eastAsia="仿宋_GB2312" w:hint="eastAsia"/>
                <w:sz w:val="24"/>
              </w:rPr>
              <w:t>10</w:t>
            </w:r>
            <w:r>
              <w:rPr>
                <w:rFonts w:ascii="仿宋_GB2312" w:eastAsia="仿宋_GB2312" w:hint="eastAsia"/>
                <w:sz w:val="24"/>
              </w:rPr>
              <w:t>大亮点</w:t>
            </w:r>
          </w:p>
          <w:p w:rsidR="00000CF0" w:rsidRDefault="00BE3F45">
            <w:pPr>
              <w:spacing w:line="480" w:lineRule="exact"/>
              <w:rPr>
                <w:rFonts w:ascii="仿宋_GB2312" w:eastAsia="仿宋_GB2312"/>
                <w:sz w:val="24"/>
              </w:rPr>
            </w:pPr>
            <w:r>
              <w:rPr>
                <w:rFonts w:ascii="仿宋_GB2312" w:eastAsia="仿宋_GB2312" w:hint="eastAsia"/>
                <w:sz w:val="24"/>
              </w:rPr>
              <w:t>4</w:t>
            </w:r>
            <w:r>
              <w:rPr>
                <w:rFonts w:ascii="仿宋_GB2312" w:eastAsia="仿宋_GB2312" w:hint="eastAsia"/>
                <w:sz w:val="24"/>
              </w:rPr>
              <w:t>、</w:t>
            </w:r>
            <w:r>
              <w:rPr>
                <w:rFonts w:ascii="仿宋_GB2312" w:eastAsia="仿宋_GB2312"/>
                <w:sz w:val="24"/>
              </w:rPr>
              <w:t>新时代民航强国建设的本质是高质量发展</w:t>
            </w:r>
            <w:r>
              <w:rPr>
                <w:rFonts w:ascii="仿宋_GB2312" w:eastAsia="仿宋_GB2312"/>
                <w:sz w:val="24"/>
              </w:rPr>
              <w:t xml:space="preserve"> </w:t>
            </w:r>
            <w:r>
              <w:rPr>
                <w:rFonts w:ascii="仿宋_GB2312" w:eastAsia="仿宋_GB2312"/>
                <w:sz w:val="24"/>
              </w:rPr>
              <w:t>——</w:t>
            </w:r>
            <w:r>
              <w:rPr>
                <w:rFonts w:ascii="仿宋_GB2312" w:eastAsia="仿宋_GB2312"/>
                <w:sz w:val="24"/>
              </w:rPr>
              <w:t>访中国民用航空局局长冯正霖</w:t>
            </w:r>
            <w:r>
              <w:rPr>
                <w:rFonts w:ascii="仿宋_GB2312" w:eastAsia="仿宋_GB2312"/>
                <w:sz w:val="24"/>
              </w:rPr>
              <w:t xml:space="preserve"> </w:t>
            </w:r>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b/>
                <w:bCs/>
                <w:sz w:val="28"/>
                <w:szCs w:val="28"/>
              </w:rPr>
            </w:pPr>
            <w:r>
              <w:rPr>
                <w:rFonts w:ascii="仿宋_GB2312" w:eastAsia="仿宋_GB2312" w:hint="eastAsia"/>
                <w:sz w:val="24"/>
              </w:rPr>
              <w:t>学习讨论</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20" w:lineRule="exact"/>
              <w:jc w:val="center"/>
              <w:rPr>
                <w:rFonts w:ascii="仿宋_GB2312" w:eastAsia="仿宋_GB2312"/>
                <w:sz w:val="24"/>
              </w:rPr>
            </w:pPr>
            <w:r>
              <w:rPr>
                <w:rFonts w:ascii="仿宋_GB2312" w:eastAsia="仿宋_GB2312" w:hint="eastAsia"/>
                <w:sz w:val="24"/>
              </w:rPr>
              <w:t>各部门</w:t>
            </w:r>
          </w:p>
        </w:tc>
      </w:tr>
      <w:tr w:rsidR="00000CF0">
        <w:trPr>
          <w:trHeight w:val="1164"/>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16</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napToGrid w:val="0"/>
              <w:spacing w:line="480" w:lineRule="exact"/>
              <w:jc w:val="left"/>
              <w:outlineLvl w:val="0"/>
              <w:rPr>
                <w:rFonts w:ascii="仿宋_GB2312" w:eastAsia="仿宋_GB2312"/>
                <w:sz w:val="24"/>
                <w:szCs w:val="28"/>
              </w:rPr>
            </w:pPr>
            <w:r>
              <w:rPr>
                <w:rFonts w:ascii="仿宋_GB2312" w:eastAsia="仿宋_GB2312" w:hint="eastAsia"/>
                <w:sz w:val="24"/>
                <w:szCs w:val="28"/>
              </w:rPr>
              <w:t>1</w:t>
            </w:r>
            <w:r>
              <w:rPr>
                <w:rFonts w:ascii="仿宋_GB2312" w:eastAsia="仿宋_GB2312" w:hint="eastAsia"/>
                <w:sz w:val="24"/>
                <w:szCs w:val="28"/>
              </w:rPr>
              <w:t>、教育部网站：</w:t>
            </w:r>
            <w:r>
              <w:rPr>
                <w:rFonts w:ascii="仿宋_GB2312" w:eastAsia="仿宋_GB2312"/>
                <w:sz w:val="24"/>
                <w:szCs w:val="28"/>
              </w:rPr>
              <w:t>全面贯彻党的十九大精神</w:t>
            </w:r>
            <w:r>
              <w:rPr>
                <w:rFonts w:ascii="仿宋_GB2312" w:eastAsia="仿宋_GB2312"/>
                <w:sz w:val="24"/>
                <w:szCs w:val="28"/>
              </w:rPr>
              <w:t xml:space="preserve"> </w:t>
            </w:r>
            <w:r>
              <w:rPr>
                <w:rFonts w:ascii="仿宋_GB2312" w:eastAsia="仿宋_GB2312"/>
                <w:sz w:val="24"/>
                <w:szCs w:val="28"/>
              </w:rPr>
              <w:t>奋力写好教育</w:t>
            </w:r>
            <w:r>
              <w:rPr>
                <w:rFonts w:ascii="仿宋_GB2312" w:eastAsia="仿宋_GB2312"/>
                <w:sz w:val="24"/>
                <w:szCs w:val="28"/>
              </w:rPr>
              <w:t>“</w:t>
            </w:r>
            <w:r>
              <w:rPr>
                <w:rFonts w:ascii="仿宋_GB2312" w:eastAsia="仿宋_GB2312"/>
                <w:sz w:val="24"/>
                <w:szCs w:val="28"/>
              </w:rPr>
              <w:t>奋进之笔</w:t>
            </w:r>
            <w:r>
              <w:rPr>
                <w:rFonts w:ascii="仿宋_GB2312" w:eastAsia="仿宋_GB2312"/>
                <w:sz w:val="24"/>
                <w:szCs w:val="28"/>
              </w:rPr>
              <w:t>”</w:t>
            </w:r>
            <w:r>
              <w:rPr>
                <w:rFonts w:ascii="仿宋_GB2312" w:eastAsia="仿宋_GB2312" w:hint="eastAsia"/>
                <w:sz w:val="24"/>
                <w:szCs w:val="28"/>
              </w:rPr>
              <w:t>——</w:t>
            </w:r>
            <w:r>
              <w:rPr>
                <w:rFonts w:ascii="仿宋_GB2312" w:eastAsia="仿宋_GB2312"/>
                <w:sz w:val="24"/>
                <w:szCs w:val="28"/>
              </w:rPr>
              <w:t>2018</w:t>
            </w:r>
            <w:r>
              <w:rPr>
                <w:rFonts w:ascii="仿宋_GB2312" w:eastAsia="仿宋_GB2312"/>
                <w:sz w:val="24"/>
                <w:szCs w:val="28"/>
              </w:rPr>
              <w:t>年全国教育工作会议召开</w:t>
            </w:r>
          </w:p>
          <w:p w:rsidR="00000CF0" w:rsidRDefault="00BE3F45">
            <w:pPr>
              <w:pStyle w:val="ad"/>
              <w:numPr>
                <w:ilvl w:val="0"/>
                <w:numId w:val="1"/>
              </w:numPr>
              <w:spacing w:line="480" w:lineRule="exact"/>
              <w:rPr>
                <w:rFonts w:ascii="仿宋_GB2312" w:eastAsia="仿宋_GB2312"/>
                <w:sz w:val="24"/>
                <w:szCs w:val="28"/>
              </w:rPr>
            </w:pPr>
            <w:r>
              <w:rPr>
                <w:rFonts w:ascii="仿宋_GB2312" w:eastAsia="仿宋_GB2312" w:hint="eastAsia"/>
                <w:sz w:val="24"/>
                <w:szCs w:val="28"/>
              </w:rPr>
              <w:t>传达学习《</w:t>
            </w:r>
            <w:bookmarkStart w:id="0" w:name="OLE_LINK7"/>
            <w:bookmarkStart w:id="1" w:name="OLE_LINK8"/>
            <w:r>
              <w:rPr>
                <w:rFonts w:ascii="仿宋_GB2312" w:eastAsia="仿宋_GB2312" w:hint="eastAsia"/>
                <w:sz w:val="24"/>
                <w:szCs w:val="28"/>
              </w:rPr>
              <w:t>教育部</w:t>
            </w:r>
            <w:r>
              <w:rPr>
                <w:rFonts w:ascii="仿宋_GB2312" w:eastAsia="仿宋_GB2312" w:hint="eastAsia"/>
                <w:sz w:val="24"/>
                <w:szCs w:val="28"/>
              </w:rPr>
              <w:t>2018</w:t>
            </w:r>
            <w:r>
              <w:rPr>
                <w:rFonts w:ascii="仿宋_GB2312" w:eastAsia="仿宋_GB2312" w:hint="eastAsia"/>
                <w:sz w:val="24"/>
                <w:szCs w:val="28"/>
              </w:rPr>
              <w:t>年工作要点</w:t>
            </w:r>
            <w:bookmarkEnd w:id="0"/>
            <w:bookmarkEnd w:id="1"/>
            <w:r>
              <w:rPr>
                <w:rFonts w:ascii="仿宋_GB2312" w:eastAsia="仿宋_GB2312" w:hint="eastAsia"/>
                <w:sz w:val="24"/>
                <w:szCs w:val="28"/>
              </w:rPr>
              <w:t>》</w:t>
            </w:r>
          </w:p>
          <w:p w:rsidR="00000CF0" w:rsidRDefault="00BE3F45">
            <w:pPr>
              <w:pStyle w:val="ad"/>
              <w:spacing w:line="480" w:lineRule="exact"/>
              <w:ind w:left="0"/>
              <w:rPr>
                <w:rFonts w:ascii="仿宋_GB2312" w:eastAsia="仿宋_GB2312"/>
                <w:sz w:val="24"/>
                <w:szCs w:val="28"/>
              </w:rPr>
            </w:pPr>
            <w:r>
              <w:rPr>
                <w:rFonts w:ascii="仿宋_GB2312" w:eastAsia="仿宋_GB2312" w:hint="eastAsia"/>
                <w:sz w:val="24"/>
                <w:szCs w:val="28"/>
              </w:rPr>
              <w:t>3</w:t>
            </w:r>
            <w:r>
              <w:rPr>
                <w:rFonts w:ascii="仿宋_GB2312" w:eastAsia="仿宋_GB2312" w:hint="eastAsia"/>
                <w:sz w:val="24"/>
                <w:szCs w:val="28"/>
              </w:rPr>
              <w:t>、</w:t>
            </w:r>
            <w:r>
              <w:rPr>
                <w:rFonts w:ascii="仿宋_GB2312" w:eastAsia="仿宋_GB2312" w:hint="eastAsia"/>
                <w:sz w:val="24"/>
                <w:szCs w:val="28"/>
              </w:rPr>
              <w:t>刘延东在教育工作座谈会上强调：优先发展教育事业</w:t>
            </w:r>
            <w:r>
              <w:rPr>
                <w:rFonts w:ascii="仿宋_GB2312" w:eastAsia="仿宋_GB2312" w:hint="eastAsia"/>
                <w:sz w:val="24"/>
                <w:szCs w:val="28"/>
              </w:rPr>
              <w:t>，</w:t>
            </w:r>
            <w:r>
              <w:rPr>
                <w:rFonts w:ascii="仿宋_GB2312" w:eastAsia="仿宋_GB2312" w:hint="eastAsia"/>
                <w:sz w:val="24"/>
                <w:szCs w:val="28"/>
              </w:rPr>
              <w:t>奋力谱写建设教育强国时代新篇章</w:t>
            </w:r>
          </w:p>
          <w:p w:rsidR="00000CF0" w:rsidRDefault="00BE3F45">
            <w:pPr>
              <w:spacing w:line="480" w:lineRule="exact"/>
              <w:rPr>
                <w:rFonts w:ascii="仿宋_GB2312" w:eastAsia="仿宋_GB2312"/>
                <w:sz w:val="24"/>
                <w:szCs w:val="28"/>
              </w:rPr>
            </w:pPr>
            <w:r>
              <w:rPr>
                <w:rFonts w:ascii="仿宋_GB2312" w:eastAsia="仿宋_GB2312" w:hint="eastAsia"/>
                <w:sz w:val="24"/>
                <w:szCs w:val="28"/>
              </w:rPr>
              <w:t>4</w:t>
            </w:r>
            <w:r>
              <w:rPr>
                <w:rFonts w:ascii="仿宋_GB2312" w:eastAsia="仿宋_GB2312" w:hint="eastAsia"/>
                <w:sz w:val="24"/>
                <w:szCs w:val="28"/>
              </w:rPr>
              <w:t>、</w:t>
            </w:r>
            <w:r>
              <w:rPr>
                <w:rFonts w:ascii="仿宋_GB2312" w:eastAsia="仿宋_GB2312" w:hint="eastAsia"/>
                <w:sz w:val="24"/>
                <w:szCs w:val="28"/>
              </w:rPr>
              <w:t>传达</w:t>
            </w:r>
            <w:r>
              <w:rPr>
                <w:rFonts w:ascii="仿宋_GB2312" w:eastAsia="仿宋_GB2312" w:hint="eastAsia"/>
                <w:sz w:val="24"/>
                <w:szCs w:val="28"/>
              </w:rPr>
              <w:t>学习《上海民航职业技术学院</w:t>
            </w:r>
            <w:r>
              <w:rPr>
                <w:rFonts w:ascii="仿宋_GB2312" w:eastAsia="仿宋_GB2312" w:hint="eastAsia"/>
                <w:sz w:val="24"/>
                <w:szCs w:val="28"/>
              </w:rPr>
              <w:t>2018</w:t>
            </w:r>
            <w:r>
              <w:rPr>
                <w:rFonts w:ascii="仿宋_GB2312" w:eastAsia="仿宋_GB2312" w:hint="eastAsia"/>
                <w:sz w:val="24"/>
                <w:szCs w:val="28"/>
              </w:rPr>
              <w:t>年工作要点》</w:t>
            </w:r>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学习讨论</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000CF0">
            <w:pPr>
              <w:spacing w:line="420" w:lineRule="exact"/>
              <w:jc w:val="center"/>
              <w:rPr>
                <w:rFonts w:ascii="仿宋_GB2312" w:eastAsia="仿宋_GB2312"/>
                <w:sz w:val="24"/>
              </w:rPr>
            </w:pPr>
          </w:p>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40" w:lineRule="exact"/>
              <w:jc w:val="center"/>
              <w:rPr>
                <w:rFonts w:ascii="仿宋_GB2312" w:eastAsia="仿宋_GB2312"/>
                <w:sz w:val="24"/>
              </w:rPr>
            </w:pPr>
            <w:r>
              <w:rPr>
                <w:rFonts w:ascii="仿宋_GB2312" w:eastAsia="仿宋_GB2312" w:hint="eastAsia"/>
                <w:sz w:val="24"/>
              </w:rPr>
              <w:t>各部门</w:t>
            </w:r>
          </w:p>
          <w:p w:rsidR="00000CF0" w:rsidRDefault="00000CF0">
            <w:pPr>
              <w:spacing w:line="440" w:lineRule="exact"/>
              <w:jc w:val="center"/>
              <w:rPr>
                <w:rFonts w:ascii="仿宋_GB2312" w:eastAsia="仿宋_GB2312"/>
                <w:sz w:val="24"/>
              </w:rPr>
            </w:pPr>
          </w:p>
        </w:tc>
      </w:tr>
      <w:tr w:rsidR="00000CF0">
        <w:trPr>
          <w:trHeight w:val="1917"/>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3</w:t>
            </w:r>
            <w:r>
              <w:rPr>
                <w:rFonts w:ascii="仿宋_GB2312" w:eastAsia="仿宋_GB2312"/>
                <w:sz w:val="24"/>
              </w:rPr>
              <w:t>月</w:t>
            </w:r>
            <w:r>
              <w:rPr>
                <w:rFonts w:ascii="仿宋_GB2312" w:eastAsia="仿宋_GB2312" w:hint="eastAsia"/>
                <w:sz w:val="24"/>
              </w:rPr>
              <w:t>30</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numPr>
                <w:ilvl w:val="0"/>
                <w:numId w:val="2"/>
              </w:numPr>
              <w:spacing w:line="480" w:lineRule="exact"/>
              <w:rPr>
                <w:rFonts w:ascii="仿宋_GB2312" w:eastAsia="仿宋_GB2312"/>
                <w:sz w:val="24"/>
              </w:rPr>
            </w:pPr>
            <w:r>
              <w:rPr>
                <w:rFonts w:ascii="仿宋_GB2312" w:eastAsia="仿宋_GB2312" w:hint="eastAsia"/>
                <w:sz w:val="24"/>
              </w:rPr>
              <w:t>传达学习《</w:t>
            </w:r>
            <w:r>
              <w:rPr>
                <w:rFonts w:ascii="仿宋_GB2312" w:eastAsia="仿宋_GB2312"/>
                <w:sz w:val="24"/>
              </w:rPr>
              <w:t>第十</w:t>
            </w:r>
            <w:r>
              <w:rPr>
                <w:rFonts w:ascii="仿宋_GB2312" w:eastAsia="仿宋_GB2312" w:hint="eastAsia"/>
                <w:sz w:val="24"/>
              </w:rPr>
              <w:t>三</w:t>
            </w:r>
            <w:r>
              <w:rPr>
                <w:rFonts w:ascii="仿宋_GB2312" w:eastAsia="仿宋_GB2312"/>
                <w:sz w:val="24"/>
              </w:rPr>
              <w:t>届全国人民代表大会第</w:t>
            </w:r>
            <w:r>
              <w:rPr>
                <w:rFonts w:ascii="仿宋_GB2312" w:eastAsia="仿宋_GB2312" w:hint="eastAsia"/>
                <w:sz w:val="24"/>
              </w:rPr>
              <w:t>一</w:t>
            </w:r>
            <w:r>
              <w:rPr>
                <w:rFonts w:ascii="仿宋_GB2312" w:eastAsia="仿宋_GB2312"/>
                <w:sz w:val="24"/>
              </w:rPr>
              <w:t>次会议</w:t>
            </w:r>
            <w:r>
              <w:rPr>
                <w:rFonts w:ascii="仿宋_GB2312" w:eastAsia="仿宋_GB2312" w:hint="eastAsia"/>
                <w:sz w:val="24"/>
              </w:rPr>
              <w:t>公报》</w:t>
            </w:r>
          </w:p>
          <w:p w:rsidR="00000CF0" w:rsidRDefault="00BE3F45">
            <w:pPr>
              <w:numPr>
                <w:ilvl w:val="0"/>
                <w:numId w:val="2"/>
              </w:numPr>
              <w:snapToGrid w:val="0"/>
              <w:spacing w:before="100" w:beforeAutospacing="1" w:after="100" w:afterAutospacing="1" w:line="480" w:lineRule="exact"/>
              <w:jc w:val="left"/>
              <w:outlineLvl w:val="1"/>
              <w:rPr>
                <w:rFonts w:ascii="仿宋_GB2312" w:eastAsia="仿宋_GB2312"/>
                <w:sz w:val="24"/>
              </w:rPr>
            </w:pPr>
            <w:r>
              <w:rPr>
                <w:rFonts w:ascii="仿宋_GB2312" w:eastAsia="仿宋_GB2312" w:hint="eastAsia"/>
                <w:sz w:val="24"/>
              </w:rPr>
              <w:t>传达学习《</w:t>
            </w:r>
            <w:r>
              <w:rPr>
                <w:rFonts w:ascii="仿宋_GB2312" w:eastAsia="仿宋_GB2312" w:hint="eastAsia"/>
                <w:sz w:val="24"/>
              </w:rPr>
              <w:t>2018</w:t>
            </w:r>
            <w:r>
              <w:rPr>
                <w:rFonts w:ascii="仿宋_GB2312" w:eastAsia="仿宋_GB2312" w:hint="eastAsia"/>
                <w:sz w:val="24"/>
              </w:rPr>
              <w:t>年国务院政府工作报告》</w:t>
            </w:r>
          </w:p>
          <w:p w:rsidR="00000CF0" w:rsidRDefault="00BE3F45">
            <w:pPr>
              <w:numPr>
                <w:ilvl w:val="0"/>
                <w:numId w:val="2"/>
              </w:numPr>
              <w:snapToGrid w:val="0"/>
              <w:spacing w:before="100" w:beforeAutospacing="1" w:after="100" w:afterAutospacing="1" w:line="480" w:lineRule="exact"/>
              <w:jc w:val="left"/>
              <w:outlineLvl w:val="1"/>
              <w:rPr>
                <w:rFonts w:ascii="仿宋_GB2312" w:eastAsia="仿宋_GB2312"/>
                <w:sz w:val="24"/>
              </w:rPr>
            </w:pPr>
            <w:r>
              <w:rPr>
                <w:rFonts w:ascii="仿宋_GB2312" w:eastAsia="仿宋_GB2312" w:hint="eastAsia"/>
                <w:sz w:val="24"/>
              </w:rPr>
              <w:t>党报刊发的关于学习宣传贯彻“两会”精神的评论员文章和专家分析解读文章</w:t>
            </w:r>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学习讨论</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000CF0">
            <w:pPr>
              <w:spacing w:line="420" w:lineRule="exact"/>
              <w:jc w:val="center"/>
              <w:rPr>
                <w:rFonts w:ascii="仿宋_GB2312" w:eastAsia="仿宋_GB2312"/>
                <w:sz w:val="24"/>
              </w:rPr>
            </w:pPr>
          </w:p>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40" w:lineRule="exact"/>
              <w:jc w:val="center"/>
              <w:rPr>
                <w:rFonts w:ascii="仿宋_GB2312" w:eastAsia="仿宋_GB2312"/>
                <w:sz w:val="24"/>
              </w:rPr>
            </w:pPr>
            <w:r>
              <w:rPr>
                <w:rFonts w:ascii="仿宋_GB2312" w:eastAsia="仿宋_GB2312" w:hint="eastAsia"/>
                <w:sz w:val="24"/>
              </w:rPr>
              <w:t>各部门</w:t>
            </w:r>
          </w:p>
          <w:p w:rsidR="00000CF0" w:rsidRDefault="00000CF0">
            <w:pPr>
              <w:spacing w:line="440" w:lineRule="exact"/>
              <w:jc w:val="center"/>
              <w:rPr>
                <w:rFonts w:ascii="仿宋_GB2312" w:eastAsia="仿宋_GB2312"/>
                <w:sz w:val="24"/>
              </w:rPr>
            </w:pPr>
          </w:p>
        </w:tc>
      </w:tr>
      <w:tr w:rsidR="00000CF0">
        <w:trPr>
          <w:trHeight w:val="910"/>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13</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napToGrid w:val="0"/>
              <w:spacing w:line="480" w:lineRule="exact"/>
              <w:jc w:val="left"/>
              <w:outlineLvl w:val="1"/>
              <w:rPr>
                <w:rFonts w:ascii="仿宋_GB2312" w:eastAsia="仿宋_GB2312"/>
                <w:sz w:val="24"/>
              </w:rPr>
            </w:pPr>
            <w:r>
              <w:rPr>
                <w:rFonts w:ascii="仿宋_GB2312" w:eastAsia="仿宋_GB2312" w:hint="eastAsia"/>
                <w:sz w:val="24"/>
              </w:rPr>
              <w:t>1</w:t>
            </w:r>
            <w:r>
              <w:rPr>
                <w:rFonts w:ascii="仿宋_GB2312" w:eastAsia="仿宋_GB2312" w:hint="eastAsia"/>
                <w:sz w:val="24"/>
              </w:rPr>
              <w:t>、</w:t>
            </w:r>
            <w:proofErr w:type="gramStart"/>
            <w:r>
              <w:rPr>
                <w:rFonts w:ascii="仿宋_GB2312" w:eastAsia="仿宋_GB2312" w:hint="eastAsia"/>
                <w:sz w:val="24"/>
              </w:rPr>
              <w:t>人民网</w:t>
            </w:r>
            <w:proofErr w:type="gramEnd"/>
            <w:r>
              <w:rPr>
                <w:rFonts w:ascii="仿宋_GB2312" w:eastAsia="仿宋_GB2312" w:hint="eastAsia"/>
                <w:sz w:val="24"/>
              </w:rPr>
              <w:t>评：对宪法作适当修改的必要性</w:t>
            </w:r>
          </w:p>
          <w:p w:rsidR="00000CF0" w:rsidRDefault="00BE3F45">
            <w:pPr>
              <w:snapToGrid w:val="0"/>
              <w:spacing w:line="480" w:lineRule="exact"/>
              <w:outlineLvl w:val="0"/>
              <w:rPr>
                <w:rFonts w:ascii="仿宋_GB2312" w:eastAsia="仿宋_GB2312"/>
                <w:sz w:val="24"/>
              </w:rPr>
            </w:pPr>
            <w:r>
              <w:rPr>
                <w:rFonts w:ascii="仿宋_GB2312" w:eastAsia="仿宋_GB2312" w:hint="eastAsia"/>
                <w:sz w:val="24"/>
              </w:rPr>
              <w:t>2</w:t>
            </w:r>
            <w:r>
              <w:rPr>
                <w:rFonts w:ascii="仿宋_GB2312" w:eastAsia="仿宋_GB2312" w:hint="eastAsia"/>
                <w:sz w:val="24"/>
              </w:rPr>
              <w:t>、求是评论：宪法修改的重大意义、总体要求和原则</w:t>
            </w:r>
          </w:p>
          <w:p w:rsidR="00000CF0" w:rsidRDefault="00BE3F45">
            <w:pPr>
              <w:snapToGrid w:val="0"/>
              <w:spacing w:line="480" w:lineRule="exact"/>
              <w:outlineLvl w:val="1"/>
              <w:rPr>
                <w:rFonts w:ascii="仿宋_GB2312" w:eastAsia="仿宋_GB2312"/>
                <w:sz w:val="24"/>
              </w:rPr>
            </w:pPr>
            <w:r>
              <w:rPr>
                <w:rFonts w:ascii="仿宋_GB2312" w:eastAsia="仿宋_GB2312" w:hint="eastAsia"/>
                <w:sz w:val="24"/>
              </w:rPr>
              <w:t>3</w:t>
            </w:r>
            <w:r>
              <w:rPr>
                <w:rFonts w:ascii="仿宋_GB2312" w:eastAsia="仿宋_GB2312" w:hint="eastAsia"/>
                <w:sz w:val="24"/>
              </w:rPr>
              <w:t>、环球时报社评：坚定支持中央修宪建议，这是理性也是信仰</w:t>
            </w:r>
          </w:p>
          <w:p w:rsidR="00000CF0" w:rsidRDefault="00BE3F45">
            <w:pPr>
              <w:snapToGrid w:val="0"/>
              <w:spacing w:line="480" w:lineRule="exact"/>
              <w:jc w:val="left"/>
              <w:outlineLvl w:val="1"/>
              <w:rPr>
                <w:rFonts w:ascii="仿宋_GB2312" w:eastAsia="仿宋_GB2312"/>
                <w:sz w:val="24"/>
              </w:rPr>
            </w:pPr>
            <w:r>
              <w:rPr>
                <w:rFonts w:ascii="仿宋_GB2312" w:eastAsia="仿宋_GB2312" w:hint="eastAsia"/>
                <w:sz w:val="24"/>
              </w:rPr>
              <w:t>4</w:t>
            </w:r>
            <w:r>
              <w:rPr>
                <w:rFonts w:ascii="仿宋_GB2312" w:eastAsia="仿宋_GB2312" w:hint="eastAsia"/>
                <w:sz w:val="24"/>
              </w:rPr>
              <w:t>、新华社：为新时代坚持和发展中国特色社会主义提供有力宪法保障</w:t>
            </w:r>
          </w:p>
          <w:p w:rsidR="00000CF0" w:rsidRDefault="00BE3F45">
            <w:pPr>
              <w:snapToGrid w:val="0"/>
              <w:spacing w:line="480" w:lineRule="exact"/>
              <w:jc w:val="left"/>
              <w:outlineLvl w:val="1"/>
              <w:rPr>
                <w:rFonts w:ascii="仿宋_GB2312" w:eastAsia="仿宋_GB2312"/>
                <w:sz w:val="24"/>
              </w:rPr>
            </w:pPr>
            <w:r>
              <w:rPr>
                <w:rFonts w:ascii="仿宋_GB2312" w:eastAsia="仿宋_GB2312" w:hint="eastAsia"/>
                <w:sz w:val="24"/>
              </w:rPr>
              <w:t>5</w:t>
            </w:r>
            <w:r>
              <w:rPr>
                <w:rFonts w:ascii="仿宋_GB2312" w:eastAsia="仿宋_GB2312" w:hint="eastAsia"/>
                <w:sz w:val="24"/>
              </w:rPr>
              <w:t>、</w:t>
            </w:r>
            <w:hyperlink r:id="rId8" w:tgtFrame="_blank" w:history="1">
              <w:r>
                <w:rPr>
                  <w:rFonts w:ascii="仿宋_GB2312" w:eastAsia="仿宋_GB2312"/>
                  <w:sz w:val="24"/>
                </w:rPr>
                <w:t>人民日报：宪法修改必须依法按程序进行</w:t>
              </w:r>
            </w:hyperlink>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学习讨论</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000CF0">
            <w:pPr>
              <w:spacing w:line="420" w:lineRule="exact"/>
              <w:jc w:val="center"/>
              <w:rPr>
                <w:rFonts w:ascii="仿宋_GB2312" w:eastAsia="仿宋_GB2312"/>
                <w:sz w:val="24"/>
              </w:rPr>
            </w:pPr>
          </w:p>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40" w:lineRule="exact"/>
              <w:jc w:val="center"/>
              <w:rPr>
                <w:rFonts w:ascii="仿宋_GB2312" w:eastAsia="仿宋_GB2312"/>
                <w:sz w:val="24"/>
              </w:rPr>
            </w:pPr>
            <w:r>
              <w:rPr>
                <w:rFonts w:ascii="仿宋_GB2312" w:eastAsia="仿宋_GB2312" w:hint="eastAsia"/>
                <w:sz w:val="24"/>
              </w:rPr>
              <w:t>各部门</w:t>
            </w:r>
          </w:p>
          <w:p w:rsidR="00000CF0" w:rsidRDefault="00000CF0">
            <w:pPr>
              <w:spacing w:line="440" w:lineRule="exact"/>
              <w:jc w:val="center"/>
              <w:rPr>
                <w:rFonts w:ascii="仿宋_GB2312" w:eastAsia="仿宋_GB2312"/>
                <w:sz w:val="24"/>
              </w:rPr>
            </w:pPr>
          </w:p>
        </w:tc>
      </w:tr>
      <w:tr w:rsidR="00000CF0">
        <w:trPr>
          <w:trHeight w:val="567"/>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4</w:t>
            </w:r>
            <w:r>
              <w:rPr>
                <w:rFonts w:ascii="仿宋_GB2312" w:eastAsia="仿宋_GB2312"/>
                <w:sz w:val="24"/>
              </w:rPr>
              <w:t>月</w:t>
            </w:r>
            <w:r>
              <w:rPr>
                <w:rFonts w:ascii="仿宋_GB2312" w:eastAsia="仿宋_GB2312" w:hint="eastAsia"/>
                <w:sz w:val="24"/>
              </w:rPr>
              <w:t>27</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80" w:lineRule="exact"/>
              <w:rPr>
                <w:rFonts w:ascii="仿宋_GB2312" w:eastAsia="仿宋_GB2312"/>
                <w:sz w:val="24"/>
              </w:rPr>
            </w:pPr>
            <w:r>
              <w:rPr>
                <w:rFonts w:ascii="仿宋_GB2312" w:eastAsia="仿宋_GB2312" w:hint="eastAsia"/>
                <w:sz w:val="24"/>
              </w:rPr>
              <w:t>学习宣传贯彻</w:t>
            </w:r>
            <w:r>
              <w:rPr>
                <w:rFonts w:ascii="仿宋_GB2312" w:eastAsia="仿宋_GB2312" w:hint="eastAsia"/>
                <w:sz w:val="24"/>
              </w:rPr>
              <w:t>第十三届全国人民代表大会第一次会议审议通过的《中华人民共和国宪法》（修正案）</w:t>
            </w:r>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学习讨论</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000CF0">
            <w:pPr>
              <w:spacing w:line="420" w:lineRule="exact"/>
              <w:jc w:val="center"/>
              <w:rPr>
                <w:rFonts w:ascii="仿宋_GB2312" w:eastAsia="仿宋_GB2312"/>
                <w:sz w:val="24"/>
              </w:rPr>
            </w:pPr>
          </w:p>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40" w:lineRule="exact"/>
              <w:jc w:val="center"/>
              <w:rPr>
                <w:rFonts w:ascii="仿宋_GB2312" w:eastAsia="仿宋_GB2312"/>
                <w:sz w:val="24"/>
              </w:rPr>
            </w:pPr>
            <w:r>
              <w:rPr>
                <w:rFonts w:ascii="仿宋_GB2312" w:eastAsia="仿宋_GB2312" w:hint="eastAsia"/>
                <w:sz w:val="24"/>
              </w:rPr>
              <w:t>各部门</w:t>
            </w:r>
          </w:p>
        </w:tc>
      </w:tr>
      <w:tr w:rsidR="00000CF0">
        <w:trPr>
          <w:trHeight w:val="488"/>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5</w:t>
            </w:r>
            <w:r>
              <w:rPr>
                <w:rFonts w:ascii="仿宋_GB2312" w:eastAsia="仿宋_GB2312" w:hint="eastAsia"/>
                <w:sz w:val="24"/>
              </w:rPr>
              <w:t>月</w:t>
            </w:r>
            <w:r>
              <w:rPr>
                <w:rFonts w:ascii="仿宋_GB2312" w:eastAsia="仿宋_GB2312" w:hint="eastAsia"/>
                <w:sz w:val="24"/>
              </w:rPr>
              <w:t>11</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80" w:lineRule="exact"/>
              <w:rPr>
                <w:rFonts w:ascii="仿宋_GB2312" w:eastAsia="仿宋_GB2312"/>
                <w:sz w:val="24"/>
              </w:rPr>
            </w:pPr>
            <w:r>
              <w:rPr>
                <w:rFonts w:ascii="仿宋_GB2312" w:eastAsia="仿宋_GB2312" w:hint="eastAsia"/>
                <w:sz w:val="24"/>
              </w:rPr>
              <w:t>1</w:t>
            </w:r>
            <w:r>
              <w:rPr>
                <w:rFonts w:ascii="仿宋_GB2312" w:eastAsia="仿宋_GB2312" w:hint="eastAsia"/>
                <w:sz w:val="24"/>
              </w:rPr>
              <w:t>、</w:t>
            </w:r>
            <w:bookmarkStart w:id="2" w:name="OLE_LINK1"/>
            <w:bookmarkStart w:id="3" w:name="OLE_LINK2"/>
            <w:r>
              <w:rPr>
                <w:rFonts w:ascii="仿宋_GB2312" w:eastAsia="仿宋_GB2312" w:hint="eastAsia"/>
                <w:sz w:val="24"/>
              </w:rPr>
              <w:t>光明日报：努力做中华民族“梦之队”的筑梦人</w:t>
            </w:r>
          </w:p>
          <w:bookmarkEnd w:id="2"/>
          <w:bookmarkEnd w:id="3"/>
          <w:p w:rsidR="00000CF0" w:rsidRDefault="00BE3F45">
            <w:pPr>
              <w:spacing w:line="480" w:lineRule="exact"/>
              <w:rPr>
                <w:rFonts w:ascii="仿宋_GB2312" w:eastAsia="仿宋_GB2312"/>
                <w:sz w:val="24"/>
              </w:rPr>
            </w:pPr>
            <w:r>
              <w:rPr>
                <w:rFonts w:ascii="仿宋_GB2312" w:eastAsia="仿宋_GB2312" w:hint="eastAsia"/>
                <w:sz w:val="24"/>
              </w:rPr>
              <w:t>2</w:t>
            </w:r>
            <w:r>
              <w:rPr>
                <w:rFonts w:ascii="仿宋_GB2312" w:eastAsia="仿宋_GB2312" w:hint="eastAsia"/>
                <w:sz w:val="24"/>
              </w:rPr>
              <w:t>、中国纪检监察报：优先发展教育事业，建设教育强国</w:t>
            </w:r>
          </w:p>
          <w:p w:rsidR="00000CF0" w:rsidRDefault="00BE3F45">
            <w:pPr>
              <w:spacing w:line="480" w:lineRule="exact"/>
              <w:rPr>
                <w:rFonts w:ascii="仿宋_GB2312" w:eastAsia="仿宋_GB2312"/>
                <w:sz w:val="24"/>
              </w:rPr>
            </w:pPr>
            <w:r>
              <w:rPr>
                <w:rFonts w:ascii="仿宋_GB2312" w:eastAsia="仿宋_GB2312" w:hint="eastAsia"/>
                <w:sz w:val="24"/>
              </w:rPr>
              <w:lastRenderedPageBreak/>
              <w:t>3</w:t>
            </w:r>
            <w:r>
              <w:rPr>
                <w:rFonts w:ascii="仿宋_GB2312" w:eastAsia="仿宋_GB2312" w:hint="eastAsia"/>
                <w:sz w:val="24"/>
              </w:rPr>
              <w:t>、</w:t>
            </w:r>
            <w:bookmarkStart w:id="4" w:name="OLE_LINK3"/>
            <w:bookmarkStart w:id="5" w:name="OLE_LINK4"/>
            <w:r>
              <w:rPr>
                <w:rFonts w:ascii="仿宋_GB2312" w:eastAsia="仿宋_GB2312" w:hint="eastAsia"/>
                <w:sz w:val="24"/>
              </w:rPr>
              <w:t>中国教育报：总书记的尊师重教情——习近平总书记</w:t>
            </w:r>
            <w:r>
              <w:rPr>
                <w:rFonts w:ascii="仿宋_GB2312" w:eastAsia="仿宋_GB2312" w:hint="eastAsia"/>
                <w:sz w:val="24"/>
              </w:rPr>
              <w:t>关心</w:t>
            </w:r>
            <w:r>
              <w:rPr>
                <w:rFonts w:ascii="仿宋_GB2312" w:eastAsia="仿宋_GB2312" w:hint="eastAsia"/>
                <w:sz w:val="24"/>
              </w:rPr>
              <w:t>教师队伍建设工作纪实</w:t>
            </w:r>
          </w:p>
          <w:bookmarkEnd w:id="4"/>
          <w:bookmarkEnd w:id="5"/>
          <w:p w:rsidR="00000CF0" w:rsidRDefault="00BE3F45">
            <w:pPr>
              <w:spacing w:line="480" w:lineRule="exact"/>
              <w:rPr>
                <w:rFonts w:ascii="仿宋_GB2312" w:eastAsia="仿宋_GB2312"/>
                <w:sz w:val="24"/>
              </w:rPr>
            </w:pPr>
            <w:r>
              <w:rPr>
                <w:rFonts w:ascii="仿宋_GB2312" w:eastAsia="仿宋_GB2312" w:hint="eastAsia"/>
                <w:sz w:val="24"/>
              </w:rPr>
              <w:t>4</w:t>
            </w:r>
            <w:r>
              <w:rPr>
                <w:rFonts w:ascii="仿宋_GB2312" w:eastAsia="仿宋_GB2312" w:hint="eastAsia"/>
                <w:sz w:val="24"/>
              </w:rPr>
              <w:t>、人民日报：做一颗扎根大地的种子——追记复旦大学研究生院院长、生命科学学院教授钟扬</w:t>
            </w:r>
          </w:p>
          <w:p w:rsidR="00000CF0" w:rsidRDefault="00BE3F45">
            <w:pPr>
              <w:spacing w:line="480" w:lineRule="exact"/>
              <w:rPr>
                <w:rFonts w:ascii="仿宋_GB2312" w:eastAsia="仿宋_GB2312"/>
                <w:sz w:val="24"/>
              </w:rPr>
            </w:pPr>
            <w:r>
              <w:rPr>
                <w:rFonts w:ascii="仿宋_GB2312" w:eastAsia="仿宋_GB2312" w:hint="eastAsia"/>
                <w:sz w:val="24"/>
              </w:rPr>
              <w:t>5</w:t>
            </w:r>
            <w:r>
              <w:rPr>
                <w:rFonts w:ascii="仿宋_GB2312" w:eastAsia="仿宋_GB2312" w:hint="eastAsia"/>
                <w:sz w:val="24"/>
              </w:rPr>
              <w:t>、中国教育报：不忘初心追梦人——追记优秀共产党员、复旦大学教授钟扬</w:t>
            </w:r>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lastRenderedPageBreak/>
              <w:t>学习讨论</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40" w:lineRule="exact"/>
              <w:jc w:val="center"/>
              <w:rPr>
                <w:rFonts w:ascii="仿宋_GB2312" w:eastAsia="仿宋_GB2312"/>
                <w:sz w:val="24"/>
              </w:rPr>
            </w:pPr>
            <w:r>
              <w:rPr>
                <w:rFonts w:ascii="仿宋_GB2312" w:eastAsia="仿宋_GB2312" w:hint="eastAsia"/>
                <w:sz w:val="24"/>
              </w:rPr>
              <w:t>各部门</w:t>
            </w:r>
          </w:p>
        </w:tc>
      </w:tr>
      <w:tr w:rsidR="00000CF0">
        <w:trPr>
          <w:trHeight w:val="907"/>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lastRenderedPageBreak/>
              <w:t>5</w:t>
            </w:r>
            <w:r>
              <w:rPr>
                <w:rFonts w:ascii="仿宋_GB2312" w:eastAsia="仿宋_GB2312" w:hint="eastAsia"/>
                <w:sz w:val="24"/>
              </w:rPr>
              <w:t>月</w:t>
            </w:r>
            <w:r>
              <w:rPr>
                <w:rFonts w:ascii="仿宋_GB2312" w:eastAsia="仿宋_GB2312" w:hint="eastAsia"/>
                <w:sz w:val="24"/>
              </w:rPr>
              <w:t>25</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80" w:lineRule="exact"/>
              <w:rPr>
                <w:rFonts w:ascii="仿宋_GB2312" w:eastAsia="仿宋_GB2312"/>
                <w:sz w:val="24"/>
                <w:szCs w:val="28"/>
              </w:rPr>
            </w:pPr>
            <w:r>
              <w:rPr>
                <w:rFonts w:ascii="仿宋_GB2312" w:eastAsia="仿宋_GB2312" w:hint="eastAsia"/>
                <w:sz w:val="24"/>
                <w:szCs w:val="28"/>
              </w:rPr>
              <w:t>1、</w:t>
            </w:r>
            <w:r>
              <w:rPr>
                <w:rFonts w:ascii="仿宋_GB2312" w:eastAsia="仿宋_GB2312" w:hint="eastAsia"/>
                <w:sz w:val="24"/>
                <w:szCs w:val="28"/>
              </w:rPr>
              <w:t>学习</w:t>
            </w:r>
            <w:r>
              <w:rPr>
                <w:rFonts w:ascii="仿宋_GB2312" w:eastAsia="仿宋_GB2312"/>
                <w:sz w:val="24"/>
                <w:szCs w:val="28"/>
              </w:rPr>
              <w:t>教育部部长陈宝生</w:t>
            </w:r>
            <w:r>
              <w:rPr>
                <w:rFonts w:ascii="仿宋_GB2312" w:eastAsia="仿宋_GB2312" w:hint="eastAsia"/>
                <w:sz w:val="24"/>
                <w:szCs w:val="28"/>
              </w:rPr>
              <w:t>在</w:t>
            </w:r>
            <w:r>
              <w:rPr>
                <w:rFonts w:ascii="仿宋_GB2312" w:eastAsia="仿宋_GB2312" w:hint="eastAsia"/>
                <w:sz w:val="24"/>
                <w:szCs w:val="28"/>
              </w:rPr>
              <w:t>2018</w:t>
            </w:r>
            <w:r>
              <w:rPr>
                <w:rFonts w:ascii="仿宋_GB2312" w:eastAsia="仿宋_GB2312" w:hint="eastAsia"/>
                <w:sz w:val="24"/>
                <w:szCs w:val="28"/>
              </w:rPr>
              <w:t>年全国教育工作会议上的</w:t>
            </w:r>
            <w:r>
              <w:rPr>
                <w:rFonts w:ascii="仿宋_GB2312" w:eastAsia="仿宋_GB2312" w:hint="eastAsia"/>
                <w:sz w:val="24"/>
                <w:szCs w:val="28"/>
              </w:rPr>
              <w:t>讲话</w:t>
            </w:r>
          </w:p>
          <w:p w:rsidR="00000CF0" w:rsidRDefault="00BE3F45">
            <w:pPr>
              <w:spacing w:line="480" w:lineRule="exact"/>
              <w:rPr>
                <w:rFonts w:ascii="仿宋_GB2312" w:eastAsia="仿宋_GB2312"/>
                <w:sz w:val="24"/>
                <w:szCs w:val="28"/>
              </w:rPr>
            </w:pPr>
            <w:r>
              <w:rPr>
                <w:rFonts w:ascii="仿宋_GB2312" w:eastAsia="仿宋_GB2312" w:hint="eastAsia"/>
                <w:sz w:val="24"/>
                <w:szCs w:val="28"/>
              </w:rPr>
              <w:t>2</w:t>
            </w:r>
            <w:r>
              <w:rPr>
                <w:rFonts w:ascii="仿宋_GB2312" w:eastAsia="仿宋_GB2312" w:hint="eastAsia"/>
                <w:sz w:val="24"/>
                <w:szCs w:val="28"/>
              </w:rPr>
              <w:t>、</w:t>
            </w:r>
            <w:bookmarkStart w:id="6" w:name="OLE_LINK6"/>
            <w:bookmarkStart w:id="7" w:name="OLE_LINK5"/>
            <w:r>
              <w:rPr>
                <w:rFonts w:ascii="仿宋_GB2312" w:eastAsia="仿宋_GB2312" w:hint="eastAsia"/>
                <w:sz w:val="24"/>
                <w:szCs w:val="28"/>
              </w:rPr>
              <w:t>学习宣传</w:t>
            </w:r>
            <w:r>
              <w:rPr>
                <w:rFonts w:ascii="仿宋_GB2312" w:eastAsia="仿宋_GB2312" w:hint="eastAsia"/>
                <w:sz w:val="24"/>
                <w:szCs w:val="28"/>
              </w:rPr>
              <w:t>中共中央、国务院印发的《关于全面深化新时代教师队伍建设改革的意见》</w:t>
            </w:r>
            <w:bookmarkEnd w:id="6"/>
            <w:bookmarkEnd w:id="7"/>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学习讨论</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40" w:lineRule="exact"/>
              <w:jc w:val="center"/>
              <w:rPr>
                <w:rFonts w:ascii="仿宋_GB2312" w:eastAsia="仿宋_GB2312"/>
                <w:sz w:val="24"/>
              </w:rPr>
            </w:pPr>
            <w:r>
              <w:rPr>
                <w:rFonts w:ascii="仿宋_GB2312" w:eastAsia="仿宋_GB2312" w:hint="eastAsia"/>
                <w:sz w:val="24"/>
              </w:rPr>
              <w:t>各部门</w:t>
            </w:r>
          </w:p>
        </w:tc>
      </w:tr>
      <w:tr w:rsidR="00000CF0">
        <w:trPr>
          <w:trHeight w:val="907"/>
          <w:jc w:val="center"/>
        </w:trPr>
        <w:tc>
          <w:tcPr>
            <w:tcW w:w="1189"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 w:val="24"/>
              </w:rPr>
              <w:t>6</w:t>
            </w:r>
            <w:r>
              <w:rPr>
                <w:rFonts w:ascii="仿宋_GB2312" w:eastAsia="仿宋_GB2312" w:hint="eastAsia"/>
                <w:sz w:val="24"/>
              </w:rPr>
              <w:t>月</w:t>
            </w:r>
            <w:r>
              <w:rPr>
                <w:rFonts w:ascii="仿宋_GB2312" w:eastAsia="仿宋_GB2312" w:hint="eastAsia"/>
                <w:sz w:val="24"/>
              </w:rPr>
              <w:t>8</w:t>
            </w:r>
            <w:r>
              <w:rPr>
                <w:rFonts w:ascii="仿宋_GB2312" w:eastAsia="仿宋_GB2312" w:hint="eastAsia"/>
                <w:sz w:val="24"/>
              </w:rPr>
              <w:t>日</w:t>
            </w:r>
          </w:p>
          <w:p w:rsidR="00000CF0" w:rsidRDefault="00000CF0">
            <w:pPr>
              <w:spacing w:line="440" w:lineRule="exact"/>
              <w:jc w:val="center"/>
              <w:rPr>
                <w:rFonts w:ascii="仿宋_GB2312" w:eastAsia="仿宋_GB2312"/>
                <w:sz w:val="24"/>
              </w:rPr>
            </w:pPr>
          </w:p>
          <w:p w:rsidR="00000CF0" w:rsidRDefault="00000CF0">
            <w:pPr>
              <w:spacing w:line="440" w:lineRule="exact"/>
              <w:jc w:val="center"/>
              <w:rPr>
                <w:rFonts w:ascii="仿宋_GB2312" w:eastAsia="仿宋_GB2312"/>
                <w:sz w:val="24"/>
              </w:rPr>
            </w:pPr>
          </w:p>
          <w:p w:rsidR="00000CF0" w:rsidRDefault="00BE3F45">
            <w:pPr>
              <w:spacing w:line="440" w:lineRule="exact"/>
              <w:jc w:val="center"/>
              <w:rPr>
                <w:rFonts w:ascii="仿宋_GB2312" w:eastAsia="仿宋_GB2312"/>
                <w:sz w:val="24"/>
              </w:rPr>
            </w:pPr>
            <w:r>
              <w:rPr>
                <w:rFonts w:ascii="仿宋_GB2312" w:eastAsia="仿宋_GB2312" w:hint="eastAsia"/>
                <w:sz w:val="24"/>
              </w:rPr>
              <w:t>6</w:t>
            </w:r>
            <w:r>
              <w:rPr>
                <w:rFonts w:ascii="仿宋_GB2312" w:eastAsia="仿宋_GB2312" w:hint="eastAsia"/>
                <w:sz w:val="24"/>
              </w:rPr>
              <w:t>月</w:t>
            </w:r>
            <w:r>
              <w:rPr>
                <w:rFonts w:ascii="仿宋_GB2312" w:eastAsia="仿宋_GB2312" w:hint="eastAsia"/>
                <w:sz w:val="24"/>
              </w:rPr>
              <w:t>22</w:t>
            </w:r>
            <w:r>
              <w:rPr>
                <w:rFonts w:ascii="仿宋_GB2312" w:eastAsia="仿宋_GB2312" w:hint="eastAsia"/>
                <w:sz w:val="24"/>
              </w:rPr>
              <w:t>日</w:t>
            </w:r>
          </w:p>
        </w:tc>
        <w:tc>
          <w:tcPr>
            <w:tcW w:w="7167"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80" w:lineRule="exact"/>
              <w:rPr>
                <w:rFonts w:ascii="仿宋_GB2312" w:eastAsia="仿宋_GB2312"/>
                <w:sz w:val="24"/>
              </w:rPr>
            </w:pPr>
            <w:r>
              <w:rPr>
                <w:rFonts w:ascii="仿宋_GB2312" w:eastAsia="仿宋_GB2312" w:hint="eastAsia"/>
                <w:sz w:val="24"/>
                <w:szCs w:val="28"/>
              </w:rPr>
              <w:t>组织</w:t>
            </w:r>
            <w:r>
              <w:rPr>
                <w:rFonts w:ascii="仿宋_GB2312" w:eastAsia="仿宋_GB2312" w:hint="eastAsia"/>
                <w:sz w:val="24"/>
                <w:szCs w:val="28"/>
              </w:rPr>
              <w:t>干部职工</w:t>
            </w:r>
            <w:r>
              <w:rPr>
                <w:rFonts w:ascii="仿宋_GB2312" w:eastAsia="仿宋_GB2312" w:hint="eastAsia"/>
                <w:sz w:val="24"/>
                <w:szCs w:val="28"/>
              </w:rPr>
              <w:t>观看由中共中央宣传部、中央电视台联合制作的六集纪录片《辉煌中国》（该片通过壮观震撼的大规模航拍现场、生动热络的百姓生活现场、激动人心的生产一线现场，呈现出“大美中国、大爱中国、龙腾虎跃、蒸蒸日上”的鲜活动人场景，形象展示在以习近平同志为核心的党中央的带领下，全国人民砥砺奋进、真抓实干，取得的历史性巨大成就；形象展示中国人民更多的获得感、安全感、幸福感、自豪感；形象展示中华民族实现了从站起来、富起来到强起来的历史性飞跃。充分表明，今日中国，前所未有地走进世界舞台的中心，前所未有地接近实现中华民族伟大复兴的梦想</w:t>
            </w:r>
            <w:r>
              <w:rPr>
                <w:rFonts w:ascii="仿宋_GB2312" w:eastAsia="仿宋_GB2312" w:hint="eastAsia"/>
                <w:sz w:val="24"/>
                <w:szCs w:val="28"/>
              </w:rPr>
              <w:t>，从而激发十三多亿中国人民更加紧密团结在以习近平同志为核心的党中央周围，踏上新征程、再创新辉煌的豪情壮志。）</w:t>
            </w:r>
          </w:p>
        </w:tc>
        <w:tc>
          <w:tcPr>
            <w:tcW w:w="1270"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40" w:lineRule="exact"/>
              <w:jc w:val="center"/>
              <w:rPr>
                <w:rFonts w:ascii="仿宋_GB2312" w:eastAsia="仿宋_GB2312"/>
                <w:sz w:val="24"/>
              </w:rPr>
            </w:pPr>
            <w:r>
              <w:rPr>
                <w:rFonts w:ascii="仿宋_GB2312" w:eastAsia="仿宋_GB2312" w:hint="eastAsia"/>
                <w:szCs w:val="21"/>
              </w:rPr>
              <w:t>观看专题片</w:t>
            </w:r>
          </w:p>
        </w:tc>
        <w:tc>
          <w:tcPr>
            <w:tcW w:w="1388" w:type="dxa"/>
            <w:tcBorders>
              <w:top w:val="single" w:sz="4" w:space="0" w:color="auto"/>
              <w:left w:val="single" w:sz="4" w:space="0" w:color="auto"/>
              <w:bottom w:val="single" w:sz="4" w:space="0" w:color="auto"/>
              <w:right w:val="single" w:sz="4" w:space="0" w:color="auto"/>
            </w:tcBorders>
            <w:vAlign w:val="center"/>
          </w:tcPr>
          <w:p w:rsidR="00000CF0" w:rsidRDefault="00BE3F45">
            <w:pPr>
              <w:spacing w:line="420" w:lineRule="exact"/>
              <w:jc w:val="center"/>
              <w:rPr>
                <w:rFonts w:ascii="仿宋_GB2312" w:eastAsia="仿宋_GB2312"/>
                <w:sz w:val="24"/>
              </w:rPr>
            </w:pPr>
            <w:r>
              <w:rPr>
                <w:rFonts w:ascii="仿宋_GB2312" w:eastAsia="仿宋_GB2312" w:hint="eastAsia"/>
                <w:sz w:val="24"/>
              </w:rPr>
              <w:t>党支部</w:t>
            </w:r>
          </w:p>
          <w:p w:rsidR="00000CF0" w:rsidRDefault="00BE3F45">
            <w:pPr>
              <w:spacing w:line="440" w:lineRule="exact"/>
              <w:jc w:val="center"/>
              <w:rPr>
                <w:rFonts w:ascii="仿宋_GB2312" w:eastAsia="仿宋_GB2312"/>
                <w:sz w:val="24"/>
              </w:rPr>
            </w:pPr>
            <w:r>
              <w:rPr>
                <w:rFonts w:ascii="仿宋_GB2312" w:eastAsia="仿宋_GB2312" w:hint="eastAsia"/>
                <w:sz w:val="24"/>
              </w:rPr>
              <w:t>各部门</w:t>
            </w:r>
          </w:p>
        </w:tc>
      </w:tr>
    </w:tbl>
    <w:p w:rsidR="00000CF0" w:rsidRDefault="00BE3F45">
      <w:pPr>
        <w:spacing w:line="440" w:lineRule="exact"/>
        <w:ind w:firstLineChars="200" w:firstLine="482"/>
        <w:rPr>
          <w:rFonts w:ascii="仿宋_GB2312" w:eastAsia="仿宋_GB2312"/>
          <w:b/>
          <w:sz w:val="24"/>
        </w:rPr>
      </w:pPr>
      <w:r>
        <w:rPr>
          <w:rFonts w:ascii="仿宋_GB2312" w:eastAsia="仿宋_GB2312" w:hint="eastAsia"/>
          <w:b/>
          <w:sz w:val="24"/>
        </w:rPr>
        <w:t>注意事项：</w:t>
      </w:r>
    </w:p>
    <w:p w:rsidR="00000CF0" w:rsidRDefault="00BE3F45">
      <w:pPr>
        <w:spacing w:line="44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．本学期政治学习时间</w:t>
      </w:r>
      <w:r>
        <w:rPr>
          <w:rFonts w:ascii="仿宋_GB2312" w:eastAsia="仿宋_GB2312" w:hint="eastAsia"/>
          <w:sz w:val="24"/>
        </w:rPr>
        <w:t>原则上</w:t>
      </w:r>
      <w:r>
        <w:rPr>
          <w:rFonts w:ascii="仿宋_GB2312" w:eastAsia="仿宋_GB2312" w:hint="eastAsia"/>
          <w:sz w:val="24"/>
        </w:rPr>
        <w:t>为单周五</w:t>
      </w:r>
      <w:r>
        <w:rPr>
          <w:rFonts w:ascii="仿宋_GB2312" w:eastAsia="仿宋_GB2312" w:hint="eastAsia"/>
          <w:sz w:val="24"/>
        </w:rPr>
        <w:t>14</w:t>
      </w:r>
      <w:r>
        <w:rPr>
          <w:rFonts w:ascii="仿宋_GB2312" w:eastAsia="仿宋_GB2312" w:hint="eastAsia"/>
          <w:sz w:val="24"/>
        </w:rPr>
        <w:t>：</w:t>
      </w:r>
      <w:r>
        <w:rPr>
          <w:rFonts w:ascii="仿宋_GB2312" w:eastAsia="仿宋_GB2312" w:hint="eastAsia"/>
          <w:sz w:val="24"/>
        </w:rPr>
        <w:t>45</w:t>
      </w:r>
      <w:r>
        <w:rPr>
          <w:rFonts w:ascii="仿宋_GB2312" w:eastAsia="仿宋_GB2312" w:hint="eastAsia"/>
          <w:sz w:val="24"/>
        </w:rPr>
        <w:t>－</w:t>
      </w:r>
      <w:r>
        <w:rPr>
          <w:rFonts w:ascii="仿宋_GB2312" w:eastAsia="仿宋_GB2312" w:hint="eastAsia"/>
          <w:sz w:val="24"/>
        </w:rPr>
        <w:t>16</w:t>
      </w:r>
      <w:r>
        <w:rPr>
          <w:rFonts w:ascii="仿宋_GB2312" w:eastAsia="仿宋_GB2312" w:hint="eastAsia"/>
          <w:sz w:val="24"/>
        </w:rPr>
        <w:t>：</w:t>
      </w:r>
      <w:r>
        <w:rPr>
          <w:rFonts w:ascii="仿宋_GB2312" w:eastAsia="仿宋_GB2312" w:hint="eastAsia"/>
          <w:sz w:val="24"/>
        </w:rPr>
        <w:t>30</w:t>
      </w:r>
      <w:r>
        <w:rPr>
          <w:rFonts w:ascii="仿宋_GB2312" w:eastAsia="仿宋_GB2312" w:hint="eastAsia"/>
          <w:sz w:val="24"/>
        </w:rPr>
        <w:t>，具体学习时间请各党支部根据学院整体工作安排和部门工作实际灵活掌握，但</w:t>
      </w:r>
      <w:r>
        <w:rPr>
          <w:rFonts w:ascii="仿宋_GB2312" w:eastAsia="仿宋_GB2312" w:hint="eastAsia"/>
          <w:sz w:val="24"/>
        </w:rPr>
        <w:t>总量</w:t>
      </w:r>
      <w:r>
        <w:rPr>
          <w:rFonts w:ascii="仿宋_GB2312" w:eastAsia="仿宋_GB2312" w:hint="eastAsia"/>
          <w:sz w:val="24"/>
        </w:rPr>
        <w:t>不得少于</w:t>
      </w:r>
      <w:r>
        <w:rPr>
          <w:rFonts w:ascii="仿宋_GB2312" w:eastAsia="仿宋_GB2312" w:hint="eastAsia"/>
          <w:sz w:val="24"/>
        </w:rPr>
        <w:t>8</w:t>
      </w:r>
      <w:r>
        <w:rPr>
          <w:rFonts w:ascii="仿宋_GB2312" w:eastAsia="仿宋_GB2312" w:hint="eastAsia"/>
          <w:sz w:val="24"/>
        </w:rPr>
        <w:t>次。</w:t>
      </w:r>
    </w:p>
    <w:p w:rsidR="00000CF0" w:rsidRDefault="00BE3F45">
      <w:pPr>
        <w:spacing w:line="440" w:lineRule="exact"/>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w:t>
      </w:r>
      <w:r>
        <w:rPr>
          <w:rFonts w:ascii="仿宋_GB2312" w:eastAsia="仿宋_GB2312"/>
          <w:sz w:val="24"/>
        </w:rPr>
        <w:t>各党支部</w:t>
      </w:r>
      <w:r>
        <w:rPr>
          <w:rFonts w:ascii="仿宋_GB2312" w:eastAsia="仿宋_GB2312" w:hint="eastAsia"/>
          <w:sz w:val="24"/>
        </w:rPr>
        <w:t>、学习小组（</w:t>
      </w:r>
      <w:bookmarkStart w:id="8" w:name="_GoBack"/>
      <w:r>
        <w:rPr>
          <w:rFonts w:ascii="仿宋_GB2312" w:eastAsia="仿宋_GB2312" w:hint="eastAsia"/>
          <w:sz w:val="24"/>
        </w:rPr>
        <w:t>党支部所辖部门较多或教职工人数较多的，可结合实际划分为若干个学习小组，指定专人负责做</w:t>
      </w:r>
      <w:bookmarkEnd w:id="8"/>
      <w:r>
        <w:rPr>
          <w:rFonts w:ascii="仿宋_GB2312" w:eastAsia="仿宋_GB2312" w:hint="eastAsia"/>
          <w:sz w:val="24"/>
        </w:rPr>
        <w:t>好集中学习的组织工作）</w:t>
      </w:r>
      <w:r>
        <w:rPr>
          <w:rFonts w:ascii="仿宋_GB2312" w:eastAsia="仿宋_GB2312"/>
          <w:sz w:val="24"/>
        </w:rPr>
        <w:t>要认真做好</w:t>
      </w:r>
      <w:r>
        <w:rPr>
          <w:rFonts w:ascii="仿宋_GB2312" w:eastAsia="仿宋_GB2312" w:hint="eastAsia"/>
          <w:sz w:val="24"/>
        </w:rPr>
        <w:t>学习</w:t>
      </w:r>
      <w:r>
        <w:rPr>
          <w:rFonts w:ascii="仿宋_GB2312" w:eastAsia="仿宋_GB2312"/>
          <w:sz w:val="24"/>
        </w:rPr>
        <w:t>考勤工作，并做好</w:t>
      </w:r>
      <w:r>
        <w:rPr>
          <w:rFonts w:ascii="仿宋_GB2312" w:eastAsia="仿宋_GB2312" w:hint="eastAsia"/>
          <w:sz w:val="24"/>
        </w:rPr>
        <w:t>每次学习</w:t>
      </w:r>
      <w:r>
        <w:rPr>
          <w:rFonts w:ascii="仿宋_GB2312" w:eastAsia="仿宋_GB2312"/>
          <w:sz w:val="24"/>
        </w:rPr>
        <w:t>情况</w:t>
      </w:r>
      <w:r>
        <w:rPr>
          <w:rFonts w:ascii="仿宋_GB2312" w:eastAsia="仿宋_GB2312" w:hint="eastAsia"/>
          <w:sz w:val="24"/>
        </w:rPr>
        <w:t>详细</w:t>
      </w:r>
      <w:r>
        <w:rPr>
          <w:rFonts w:ascii="仿宋_GB2312" w:eastAsia="仿宋_GB2312"/>
          <w:sz w:val="24"/>
        </w:rPr>
        <w:t>记录。</w:t>
      </w:r>
      <w:r>
        <w:rPr>
          <w:rFonts w:ascii="仿宋_GB2312" w:eastAsia="仿宋_GB2312" w:hint="eastAsia"/>
          <w:sz w:val="24"/>
        </w:rPr>
        <w:t>党办将不定期对学习情况</w:t>
      </w:r>
      <w:r>
        <w:rPr>
          <w:rFonts w:ascii="仿宋_GB2312" w:eastAsia="仿宋_GB2312"/>
          <w:sz w:val="24"/>
        </w:rPr>
        <w:t>进行</w:t>
      </w:r>
      <w:r>
        <w:rPr>
          <w:rFonts w:ascii="仿宋_GB2312" w:eastAsia="仿宋_GB2312" w:hint="eastAsia"/>
          <w:sz w:val="24"/>
        </w:rPr>
        <w:t>抽</w:t>
      </w:r>
      <w:r>
        <w:rPr>
          <w:rFonts w:ascii="仿宋_GB2312" w:eastAsia="仿宋_GB2312"/>
          <w:sz w:val="24"/>
        </w:rPr>
        <w:t>查</w:t>
      </w:r>
      <w:r>
        <w:rPr>
          <w:rFonts w:ascii="仿宋_GB2312" w:eastAsia="仿宋_GB2312" w:hint="eastAsia"/>
          <w:sz w:val="24"/>
        </w:rPr>
        <w:t>，期末将</w:t>
      </w:r>
      <w:r>
        <w:rPr>
          <w:rFonts w:ascii="仿宋_GB2312" w:eastAsia="仿宋_GB2312"/>
          <w:sz w:val="24"/>
        </w:rPr>
        <w:t>进行</w:t>
      </w:r>
      <w:r>
        <w:rPr>
          <w:rFonts w:ascii="仿宋_GB2312" w:eastAsia="仿宋_GB2312" w:hint="eastAsia"/>
          <w:sz w:val="24"/>
        </w:rPr>
        <w:t>集中</w:t>
      </w:r>
      <w:r>
        <w:rPr>
          <w:rFonts w:ascii="仿宋_GB2312" w:eastAsia="仿宋_GB2312"/>
          <w:sz w:val="24"/>
        </w:rPr>
        <w:t>检查。</w:t>
      </w:r>
    </w:p>
    <w:p w:rsidR="00000CF0" w:rsidRDefault="00BE3F45">
      <w:pPr>
        <w:widowControl/>
        <w:wordWrap w:val="0"/>
        <w:spacing w:line="360" w:lineRule="auto"/>
        <w:ind w:firstLine="480"/>
        <w:jc w:val="left"/>
        <w:rPr>
          <w:rFonts w:ascii="仿宋_GB2312" w:eastAsia="仿宋_GB2312" w:cs="Arial"/>
          <w:color w:val="000000"/>
          <w:sz w:val="24"/>
        </w:rPr>
      </w:pPr>
      <w:r>
        <w:rPr>
          <w:rFonts w:ascii="仿宋_GB2312" w:eastAsia="仿宋_GB2312" w:hint="eastAsia"/>
          <w:sz w:val="24"/>
        </w:rPr>
        <w:t>3</w:t>
      </w:r>
      <w:r>
        <w:rPr>
          <w:rFonts w:ascii="仿宋_GB2312" w:eastAsia="仿宋_GB2312" w:hint="eastAsia"/>
          <w:sz w:val="24"/>
        </w:rPr>
        <w:t>．</w:t>
      </w:r>
      <w:r>
        <w:rPr>
          <w:rFonts w:ascii="仿宋_GB2312" w:eastAsia="仿宋_GB2312" w:cs="Arial" w:hint="eastAsia"/>
          <w:color w:val="000000"/>
          <w:sz w:val="24"/>
        </w:rPr>
        <w:t>相关学习内容可到学院外网（</w:t>
      </w:r>
      <w:r>
        <w:rPr>
          <w:rFonts w:ascii="仿宋_GB2312" w:eastAsia="仿宋_GB2312" w:cs="Arial" w:hint="eastAsia"/>
          <w:color w:val="000000"/>
          <w:sz w:val="24"/>
        </w:rPr>
        <w:t>http://www.shcac.edu.cn</w:t>
      </w:r>
      <w:r>
        <w:rPr>
          <w:rFonts w:ascii="仿宋_GB2312" w:eastAsia="仿宋_GB2312" w:cs="Arial" w:hint="eastAsia"/>
          <w:color w:val="000000"/>
          <w:sz w:val="24"/>
        </w:rPr>
        <w:t>）</w:t>
      </w:r>
      <w:r>
        <w:rPr>
          <w:rFonts w:ascii="仿宋_GB2312" w:eastAsia="仿宋_GB2312" w:cs="Arial" w:hint="eastAsia"/>
          <w:color w:val="000000"/>
          <w:sz w:val="24"/>
        </w:rPr>
        <w:t xml:space="preserve">/ </w:t>
      </w:r>
      <w:r>
        <w:rPr>
          <w:rFonts w:ascii="仿宋_GB2312" w:eastAsia="仿宋_GB2312" w:cs="Arial" w:hint="eastAsia"/>
          <w:color w:val="000000"/>
          <w:sz w:val="24"/>
        </w:rPr>
        <w:t>→</w:t>
      </w:r>
      <w:r>
        <w:rPr>
          <w:rFonts w:ascii="仿宋_GB2312" w:eastAsia="仿宋_GB2312" w:cs="Arial" w:hint="eastAsia"/>
          <w:color w:val="000000"/>
          <w:sz w:val="24"/>
        </w:rPr>
        <w:t xml:space="preserve"> </w:t>
      </w:r>
      <w:r>
        <w:rPr>
          <w:rFonts w:ascii="仿宋_GB2312" w:eastAsia="仿宋_GB2312" w:cs="Arial" w:hint="eastAsia"/>
          <w:color w:val="000000"/>
          <w:sz w:val="24"/>
        </w:rPr>
        <w:t>信息动态→党建之窗</w:t>
      </w:r>
      <w:r>
        <w:rPr>
          <w:rFonts w:ascii="仿宋_GB2312" w:eastAsia="仿宋_GB2312" w:cs="Arial" w:hint="eastAsia"/>
          <w:color w:val="000000"/>
          <w:sz w:val="24"/>
        </w:rPr>
        <w:t xml:space="preserve"> </w:t>
      </w:r>
      <w:r>
        <w:rPr>
          <w:rFonts w:ascii="仿宋_GB2312" w:eastAsia="仿宋_GB2312" w:cs="Arial" w:hint="eastAsia"/>
          <w:color w:val="000000"/>
          <w:sz w:val="24"/>
        </w:rPr>
        <w:t>→</w:t>
      </w:r>
      <w:r>
        <w:rPr>
          <w:rFonts w:ascii="仿宋_GB2312" w:eastAsia="仿宋_GB2312" w:cs="Arial" w:hint="eastAsia"/>
          <w:color w:val="000000"/>
          <w:sz w:val="24"/>
        </w:rPr>
        <w:t xml:space="preserve"> </w:t>
      </w:r>
      <w:r>
        <w:rPr>
          <w:rFonts w:ascii="仿宋_GB2312" w:eastAsia="仿宋_GB2312" w:cs="Arial" w:hint="eastAsia"/>
          <w:color w:val="000000"/>
          <w:sz w:val="24"/>
        </w:rPr>
        <w:t>学习园地栏目中查看或下载。各党支部可根据各个阶段形势发展和</w:t>
      </w:r>
      <w:proofErr w:type="gramStart"/>
      <w:r>
        <w:rPr>
          <w:rFonts w:ascii="仿宋_GB2312" w:eastAsia="仿宋_GB2312" w:cs="Arial" w:hint="eastAsia"/>
          <w:color w:val="000000"/>
          <w:sz w:val="24"/>
        </w:rPr>
        <w:t>并</w:t>
      </w:r>
      <w:proofErr w:type="gramEnd"/>
      <w:r>
        <w:rPr>
          <w:rFonts w:ascii="仿宋_GB2312" w:eastAsia="仿宋_GB2312" w:cs="Arial" w:hint="eastAsia"/>
          <w:color w:val="000000"/>
          <w:sz w:val="24"/>
        </w:rPr>
        <w:t>结合学院</w:t>
      </w:r>
      <w:r>
        <w:rPr>
          <w:rFonts w:ascii="仿宋_GB2312" w:eastAsia="仿宋_GB2312" w:cs="Arial" w:hint="eastAsia"/>
          <w:color w:val="000000"/>
          <w:sz w:val="24"/>
        </w:rPr>
        <w:t>改革</w:t>
      </w:r>
      <w:r>
        <w:rPr>
          <w:rFonts w:ascii="仿宋_GB2312" w:eastAsia="仿宋_GB2312" w:cs="Arial" w:hint="eastAsia"/>
          <w:color w:val="000000"/>
          <w:sz w:val="24"/>
        </w:rPr>
        <w:t>发展任务，及时补充或调整学习内容。</w:t>
      </w:r>
    </w:p>
    <w:p w:rsidR="003860BF" w:rsidRDefault="00BE3F45">
      <w:pPr>
        <w:widowControl/>
        <w:wordWrap w:val="0"/>
        <w:spacing w:line="360" w:lineRule="auto"/>
        <w:ind w:firstLine="480"/>
        <w:jc w:val="right"/>
        <w:rPr>
          <w:rFonts w:ascii="仿宋_GB2312" w:eastAsia="仿宋_GB2312" w:hint="eastAsia"/>
          <w:b/>
          <w:sz w:val="24"/>
        </w:rPr>
      </w:pPr>
      <w:r>
        <w:rPr>
          <w:rFonts w:ascii="仿宋_GB2312" w:eastAsia="仿宋_GB2312" w:hint="eastAsia"/>
          <w:b/>
          <w:sz w:val="24"/>
        </w:rPr>
        <w:t>党</w:t>
      </w:r>
      <w:r>
        <w:rPr>
          <w:rFonts w:ascii="仿宋_GB2312" w:eastAsia="仿宋_GB2312" w:hint="eastAsia"/>
          <w:b/>
          <w:sz w:val="24"/>
        </w:rPr>
        <w:t xml:space="preserve"> </w:t>
      </w:r>
      <w:r>
        <w:rPr>
          <w:rFonts w:ascii="仿宋_GB2312" w:eastAsia="仿宋_GB2312" w:hint="eastAsia"/>
          <w:b/>
          <w:sz w:val="24"/>
        </w:rPr>
        <w:t>办</w:t>
      </w:r>
    </w:p>
    <w:p w:rsidR="00000CF0" w:rsidRDefault="00BE3F45" w:rsidP="003860BF">
      <w:pPr>
        <w:widowControl/>
        <w:spacing w:line="360" w:lineRule="auto"/>
        <w:ind w:firstLine="480"/>
        <w:jc w:val="right"/>
      </w:pPr>
      <w:r>
        <w:rPr>
          <w:rFonts w:ascii="仿宋_GB2312" w:eastAsia="仿宋_GB2312" w:hint="eastAsia"/>
          <w:b/>
          <w:sz w:val="24"/>
        </w:rPr>
        <w:t>2018</w:t>
      </w:r>
      <w:r>
        <w:rPr>
          <w:rFonts w:ascii="仿宋_GB2312" w:eastAsia="仿宋_GB2312" w:hint="eastAsia"/>
          <w:b/>
          <w:sz w:val="24"/>
        </w:rPr>
        <w:t>年</w:t>
      </w:r>
      <w:r>
        <w:rPr>
          <w:rFonts w:ascii="仿宋_GB2312" w:eastAsia="仿宋_GB2312" w:hint="eastAsia"/>
          <w:b/>
          <w:sz w:val="24"/>
        </w:rPr>
        <w:t>3</w:t>
      </w:r>
      <w:r>
        <w:rPr>
          <w:rFonts w:ascii="仿宋_GB2312" w:eastAsia="仿宋_GB2312" w:hint="eastAsia"/>
          <w:b/>
          <w:sz w:val="24"/>
        </w:rPr>
        <w:t>月</w:t>
      </w:r>
      <w:r>
        <w:rPr>
          <w:rFonts w:ascii="仿宋_GB2312" w:eastAsia="仿宋_GB2312" w:hint="eastAsia"/>
          <w:b/>
          <w:sz w:val="24"/>
        </w:rPr>
        <w:t>5</w:t>
      </w:r>
      <w:r>
        <w:rPr>
          <w:rFonts w:ascii="仿宋_GB2312" w:eastAsia="仿宋_GB2312" w:hint="eastAsia"/>
          <w:b/>
          <w:sz w:val="24"/>
        </w:rPr>
        <w:t>日</w:t>
      </w:r>
    </w:p>
    <w:sectPr w:rsidR="00000CF0" w:rsidSect="00000CF0">
      <w:footerReference w:type="even" r:id="rId9"/>
      <w:footerReference w:type="default" r:id="rId10"/>
      <w:pgSz w:w="11906" w:h="16838"/>
      <w:pgMar w:top="680" w:right="907" w:bottom="680" w:left="90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CF0" w:rsidRDefault="00000CF0" w:rsidP="00000CF0">
      <w:r>
        <w:separator/>
      </w:r>
    </w:p>
  </w:endnote>
  <w:endnote w:type="continuationSeparator" w:id="1">
    <w:p w:rsidR="00000CF0" w:rsidRDefault="00000CF0" w:rsidP="00000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CF0" w:rsidRDefault="00000CF0">
    <w:pPr>
      <w:pStyle w:val="a4"/>
      <w:framePr w:wrap="around" w:vAnchor="text" w:hAnchor="margin" w:xAlign="center" w:y="2"/>
      <w:rPr>
        <w:rStyle w:val="a9"/>
      </w:rPr>
    </w:pPr>
    <w:r>
      <w:fldChar w:fldCharType="begin"/>
    </w:r>
    <w:r w:rsidR="00BE3F45">
      <w:rPr>
        <w:rStyle w:val="a9"/>
      </w:rPr>
      <w:instrText xml:space="preserve">PAGE  </w:instrText>
    </w:r>
    <w:r>
      <w:fldChar w:fldCharType="separate"/>
    </w:r>
    <w:r w:rsidR="00BE3F45">
      <w:rPr>
        <w:rStyle w:val="a9"/>
      </w:rPr>
      <w:t>1</w:t>
    </w:r>
    <w:r>
      <w:fldChar w:fldCharType="end"/>
    </w:r>
  </w:p>
  <w:p w:rsidR="00000CF0" w:rsidRDefault="00000CF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CF0" w:rsidRDefault="00000CF0">
    <w:pPr>
      <w:pStyle w:val="a4"/>
      <w:framePr w:wrap="around" w:vAnchor="text" w:hAnchor="margin" w:xAlign="center" w:y="2"/>
      <w:rPr>
        <w:rStyle w:val="a9"/>
      </w:rPr>
    </w:pPr>
    <w:r>
      <w:fldChar w:fldCharType="begin"/>
    </w:r>
    <w:r w:rsidR="00BE3F45">
      <w:rPr>
        <w:rStyle w:val="a9"/>
      </w:rPr>
      <w:instrText xml:space="preserve">PAGE  </w:instrText>
    </w:r>
    <w:r>
      <w:fldChar w:fldCharType="separate"/>
    </w:r>
    <w:r w:rsidR="00BE3F45">
      <w:rPr>
        <w:rStyle w:val="a9"/>
        <w:noProof/>
      </w:rPr>
      <w:t>2</w:t>
    </w:r>
    <w:r>
      <w:fldChar w:fldCharType="end"/>
    </w:r>
  </w:p>
  <w:p w:rsidR="00000CF0" w:rsidRDefault="00000C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CF0" w:rsidRDefault="00000CF0" w:rsidP="00000CF0">
      <w:r>
        <w:separator/>
      </w:r>
    </w:p>
  </w:footnote>
  <w:footnote w:type="continuationSeparator" w:id="1">
    <w:p w:rsidR="00000CF0" w:rsidRDefault="00000CF0" w:rsidP="00000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FF0B1"/>
    <w:multiLevelType w:val="singleLevel"/>
    <w:tmpl w:val="54EFF0B1"/>
    <w:lvl w:ilvl="0">
      <w:start w:val="1"/>
      <w:numFmt w:val="decimal"/>
      <w:suff w:val="nothing"/>
      <w:lvlText w:val="%1、"/>
      <w:lvlJc w:val="left"/>
    </w:lvl>
  </w:abstractNum>
  <w:abstractNum w:abstractNumId="1">
    <w:nsid w:val="565A0C46"/>
    <w:multiLevelType w:val="multilevel"/>
    <w:tmpl w:val="565A0C46"/>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A97"/>
    <w:rsid w:val="00000CF0"/>
    <w:rsid w:val="00001941"/>
    <w:rsid w:val="0008253D"/>
    <w:rsid w:val="000D1E31"/>
    <w:rsid w:val="001B7783"/>
    <w:rsid w:val="001F506E"/>
    <w:rsid w:val="00323624"/>
    <w:rsid w:val="00340833"/>
    <w:rsid w:val="003860BF"/>
    <w:rsid w:val="0050027E"/>
    <w:rsid w:val="0059661B"/>
    <w:rsid w:val="006307CE"/>
    <w:rsid w:val="00821076"/>
    <w:rsid w:val="00822945"/>
    <w:rsid w:val="00865AC0"/>
    <w:rsid w:val="0093790C"/>
    <w:rsid w:val="009E125B"/>
    <w:rsid w:val="00A21C56"/>
    <w:rsid w:val="00A32F70"/>
    <w:rsid w:val="00B127ED"/>
    <w:rsid w:val="00BA7E2C"/>
    <w:rsid w:val="00BE3F45"/>
    <w:rsid w:val="00C3782B"/>
    <w:rsid w:val="00D02368"/>
    <w:rsid w:val="00D1509B"/>
    <w:rsid w:val="00D46A97"/>
    <w:rsid w:val="00FE577A"/>
    <w:rsid w:val="786806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CF0"/>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000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00C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000CF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000CF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000CF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000CF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000CF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000CF0"/>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unhideWhenUsed/>
    <w:qFormat/>
    <w:rsid w:val="00000CF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00CF0"/>
    <w:rPr>
      <w:b/>
      <w:bCs/>
      <w:color w:val="4F81BD" w:themeColor="accent1"/>
      <w:sz w:val="18"/>
      <w:szCs w:val="18"/>
    </w:rPr>
  </w:style>
  <w:style w:type="paragraph" w:styleId="a4">
    <w:name w:val="footer"/>
    <w:basedOn w:val="a"/>
    <w:link w:val="Char"/>
    <w:qFormat/>
    <w:rsid w:val="00000CF0"/>
    <w:pPr>
      <w:tabs>
        <w:tab w:val="center" w:pos="4153"/>
        <w:tab w:val="right" w:pos="8306"/>
      </w:tabs>
      <w:snapToGrid w:val="0"/>
      <w:jc w:val="left"/>
    </w:pPr>
    <w:rPr>
      <w:sz w:val="18"/>
      <w:szCs w:val="18"/>
    </w:rPr>
  </w:style>
  <w:style w:type="paragraph" w:styleId="a5">
    <w:name w:val="header"/>
    <w:basedOn w:val="a"/>
    <w:link w:val="Char0"/>
    <w:uiPriority w:val="99"/>
    <w:unhideWhenUsed/>
    <w:rsid w:val="00000CF0"/>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000CF0"/>
    <w:rPr>
      <w:rFonts w:asciiTheme="majorHAnsi" w:eastAsiaTheme="majorEastAsia" w:hAnsiTheme="majorHAnsi" w:cstheme="majorBidi"/>
      <w:i/>
      <w:iCs/>
      <w:color w:val="4F81BD" w:themeColor="accent1"/>
      <w:spacing w:val="15"/>
      <w:sz w:val="24"/>
    </w:rPr>
  </w:style>
  <w:style w:type="paragraph" w:styleId="a7">
    <w:name w:val="Title"/>
    <w:basedOn w:val="a"/>
    <w:next w:val="a"/>
    <w:link w:val="Char2"/>
    <w:uiPriority w:val="10"/>
    <w:qFormat/>
    <w:rsid w:val="00000C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a8">
    <w:name w:val="Strong"/>
    <w:basedOn w:val="a0"/>
    <w:uiPriority w:val="22"/>
    <w:qFormat/>
    <w:rsid w:val="00000CF0"/>
    <w:rPr>
      <w:b/>
      <w:bCs/>
    </w:rPr>
  </w:style>
  <w:style w:type="character" w:styleId="a9">
    <w:name w:val="page number"/>
    <w:basedOn w:val="a0"/>
    <w:qFormat/>
    <w:rsid w:val="00000CF0"/>
  </w:style>
  <w:style w:type="character" w:styleId="aa">
    <w:name w:val="Emphasis"/>
    <w:basedOn w:val="a0"/>
    <w:uiPriority w:val="20"/>
    <w:qFormat/>
    <w:rsid w:val="00000CF0"/>
    <w:rPr>
      <w:i/>
      <w:iCs/>
    </w:rPr>
  </w:style>
  <w:style w:type="character" w:styleId="ab">
    <w:name w:val="Hyperlink"/>
    <w:basedOn w:val="a0"/>
    <w:uiPriority w:val="99"/>
    <w:unhideWhenUsed/>
    <w:rsid w:val="00000CF0"/>
    <w:rPr>
      <w:color w:val="333333"/>
      <w:u w:val="none"/>
    </w:rPr>
  </w:style>
  <w:style w:type="character" w:customStyle="1" w:styleId="1Char">
    <w:name w:val="标题 1 Char"/>
    <w:basedOn w:val="a0"/>
    <w:link w:val="1"/>
    <w:uiPriority w:val="9"/>
    <w:rsid w:val="00000CF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sid w:val="00000CF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qFormat/>
    <w:rsid w:val="00000CF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qFormat/>
    <w:rsid w:val="00000CF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qFormat/>
    <w:rsid w:val="00000CF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qFormat/>
    <w:rsid w:val="00000CF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qFormat/>
    <w:rsid w:val="00000CF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qFormat/>
    <w:rsid w:val="00000CF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qFormat/>
    <w:rsid w:val="00000CF0"/>
    <w:rPr>
      <w:rFonts w:asciiTheme="majorHAnsi" w:eastAsiaTheme="majorEastAsia" w:hAnsiTheme="majorHAnsi" w:cstheme="majorBidi"/>
      <w:i/>
      <w:iCs/>
      <w:color w:val="404040" w:themeColor="text1" w:themeTint="BF"/>
      <w:sz w:val="20"/>
      <w:szCs w:val="20"/>
    </w:rPr>
  </w:style>
  <w:style w:type="character" w:customStyle="1" w:styleId="Char2">
    <w:name w:val="标题 Char"/>
    <w:basedOn w:val="a0"/>
    <w:link w:val="a7"/>
    <w:uiPriority w:val="10"/>
    <w:qFormat/>
    <w:rsid w:val="00000CF0"/>
    <w:rPr>
      <w:rFonts w:asciiTheme="majorHAnsi" w:eastAsiaTheme="majorEastAsia" w:hAnsiTheme="majorHAnsi" w:cstheme="majorBidi"/>
      <w:color w:val="17365D" w:themeColor="text2" w:themeShade="BF"/>
      <w:spacing w:val="5"/>
      <w:kern w:val="28"/>
      <w:sz w:val="52"/>
      <w:szCs w:val="52"/>
    </w:rPr>
  </w:style>
  <w:style w:type="character" w:customStyle="1" w:styleId="Char1">
    <w:name w:val="副标题 Char"/>
    <w:basedOn w:val="a0"/>
    <w:link w:val="a6"/>
    <w:uiPriority w:val="11"/>
    <w:qFormat/>
    <w:rsid w:val="00000CF0"/>
    <w:rPr>
      <w:rFonts w:asciiTheme="majorHAnsi" w:eastAsiaTheme="majorEastAsia" w:hAnsiTheme="majorHAnsi" w:cstheme="majorBidi"/>
      <w:i/>
      <w:iCs/>
      <w:color w:val="4F81BD" w:themeColor="accent1"/>
      <w:spacing w:val="15"/>
      <w:sz w:val="24"/>
      <w:szCs w:val="24"/>
    </w:rPr>
  </w:style>
  <w:style w:type="paragraph" w:styleId="ac">
    <w:name w:val="No Spacing"/>
    <w:uiPriority w:val="1"/>
    <w:qFormat/>
    <w:rsid w:val="00000CF0"/>
    <w:rPr>
      <w:sz w:val="22"/>
      <w:szCs w:val="22"/>
      <w:lang w:eastAsia="en-US" w:bidi="en-US"/>
    </w:rPr>
  </w:style>
  <w:style w:type="paragraph" w:styleId="ad">
    <w:name w:val="List Paragraph"/>
    <w:basedOn w:val="a"/>
    <w:uiPriority w:val="34"/>
    <w:qFormat/>
    <w:rsid w:val="00000CF0"/>
    <w:pPr>
      <w:ind w:left="720"/>
      <w:contextualSpacing/>
    </w:pPr>
  </w:style>
  <w:style w:type="paragraph" w:styleId="ae">
    <w:name w:val="Quote"/>
    <w:basedOn w:val="a"/>
    <w:next w:val="a"/>
    <w:link w:val="Char3"/>
    <w:uiPriority w:val="29"/>
    <w:qFormat/>
    <w:rsid w:val="00000CF0"/>
    <w:rPr>
      <w:i/>
      <w:iCs/>
      <w:color w:val="000000" w:themeColor="text1"/>
    </w:rPr>
  </w:style>
  <w:style w:type="character" w:customStyle="1" w:styleId="Char3">
    <w:name w:val="引用 Char"/>
    <w:basedOn w:val="a0"/>
    <w:link w:val="ae"/>
    <w:uiPriority w:val="29"/>
    <w:qFormat/>
    <w:rsid w:val="00000CF0"/>
    <w:rPr>
      <w:i/>
      <w:iCs/>
      <w:color w:val="000000" w:themeColor="text1"/>
    </w:rPr>
  </w:style>
  <w:style w:type="paragraph" w:styleId="af">
    <w:name w:val="Intense Quote"/>
    <w:basedOn w:val="a"/>
    <w:next w:val="a"/>
    <w:link w:val="Char4"/>
    <w:uiPriority w:val="30"/>
    <w:qFormat/>
    <w:rsid w:val="00000CF0"/>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0"/>
    <w:link w:val="af"/>
    <w:uiPriority w:val="30"/>
    <w:qFormat/>
    <w:rsid w:val="00000CF0"/>
    <w:rPr>
      <w:b/>
      <w:bCs/>
      <w:i/>
      <w:iCs/>
      <w:color w:val="4F81BD" w:themeColor="accent1"/>
    </w:rPr>
  </w:style>
  <w:style w:type="character" w:customStyle="1" w:styleId="10">
    <w:name w:val="不明显强调1"/>
    <w:basedOn w:val="a0"/>
    <w:uiPriority w:val="19"/>
    <w:qFormat/>
    <w:rsid w:val="00000CF0"/>
    <w:rPr>
      <w:i/>
      <w:iCs/>
      <w:color w:val="808080" w:themeColor="text1" w:themeTint="7F"/>
    </w:rPr>
  </w:style>
  <w:style w:type="character" w:customStyle="1" w:styleId="11">
    <w:name w:val="明显强调1"/>
    <w:basedOn w:val="a0"/>
    <w:uiPriority w:val="21"/>
    <w:qFormat/>
    <w:rsid w:val="00000CF0"/>
    <w:rPr>
      <w:b/>
      <w:bCs/>
      <w:i/>
      <w:iCs/>
      <w:color w:val="4F81BD" w:themeColor="accent1"/>
    </w:rPr>
  </w:style>
  <w:style w:type="character" w:customStyle="1" w:styleId="12">
    <w:name w:val="不明显参考1"/>
    <w:basedOn w:val="a0"/>
    <w:uiPriority w:val="31"/>
    <w:qFormat/>
    <w:rsid w:val="00000CF0"/>
    <w:rPr>
      <w:smallCaps/>
      <w:color w:val="C0504D" w:themeColor="accent2"/>
      <w:u w:val="single"/>
    </w:rPr>
  </w:style>
  <w:style w:type="character" w:customStyle="1" w:styleId="13">
    <w:name w:val="明显参考1"/>
    <w:basedOn w:val="a0"/>
    <w:uiPriority w:val="32"/>
    <w:qFormat/>
    <w:rsid w:val="00000CF0"/>
    <w:rPr>
      <w:b/>
      <w:bCs/>
      <w:smallCaps/>
      <w:color w:val="C0504D" w:themeColor="accent2"/>
      <w:spacing w:val="5"/>
      <w:u w:val="single"/>
    </w:rPr>
  </w:style>
  <w:style w:type="character" w:customStyle="1" w:styleId="14">
    <w:name w:val="书籍标题1"/>
    <w:basedOn w:val="a0"/>
    <w:uiPriority w:val="33"/>
    <w:qFormat/>
    <w:rsid w:val="00000CF0"/>
    <w:rPr>
      <w:b/>
      <w:bCs/>
      <w:smallCaps/>
      <w:spacing w:val="5"/>
    </w:rPr>
  </w:style>
  <w:style w:type="paragraph" w:customStyle="1" w:styleId="TOC1">
    <w:name w:val="TOC 标题1"/>
    <w:basedOn w:val="1"/>
    <w:next w:val="a"/>
    <w:uiPriority w:val="39"/>
    <w:unhideWhenUsed/>
    <w:qFormat/>
    <w:rsid w:val="00000CF0"/>
    <w:pPr>
      <w:outlineLvl w:val="9"/>
    </w:pPr>
  </w:style>
  <w:style w:type="character" w:customStyle="1" w:styleId="Char">
    <w:name w:val="页脚 Char"/>
    <w:basedOn w:val="a0"/>
    <w:link w:val="a4"/>
    <w:qFormat/>
    <w:rsid w:val="00000CF0"/>
    <w:rPr>
      <w:rFonts w:ascii="Calibri" w:eastAsia="宋体" w:hAnsi="Calibri" w:cs="Times New Roman"/>
      <w:kern w:val="2"/>
      <w:sz w:val="18"/>
      <w:szCs w:val="18"/>
      <w:lang w:eastAsia="zh-CN" w:bidi="ar-SA"/>
    </w:rPr>
  </w:style>
  <w:style w:type="paragraph" w:customStyle="1" w:styleId="15">
    <w:name w:val="列出段落1"/>
    <w:basedOn w:val="a"/>
    <w:uiPriority w:val="34"/>
    <w:qFormat/>
    <w:rsid w:val="00000CF0"/>
    <w:pPr>
      <w:ind w:left="720"/>
      <w:contextualSpacing/>
    </w:pPr>
  </w:style>
  <w:style w:type="character" w:customStyle="1" w:styleId="Char0">
    <w:name w:val="页眉 Char"/>
    <w:basedOn w:val="a0"/>
    <w:link w:val="a5"/>
    <w:uiPriority w:val="99"/>
    <w:semiHidden/>
    <w:rsid w:val="00000CF0"/>
    <w:rPr>
      <w:rFonts w:ascii="Calibri" w:eastAsia="宋体" w:hAnsi="Calibri" w:cs="Times New Roman"/>
      <w:kern w:val="2"/>
      <w:sz w:val="18"/>
      <w:szCs w:val="18"/>
      <w:lang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news.sina.com.cn/c/nd/2018-01-24/doc-ifyqwiqk3020359.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上海民航职业技术学院教职工学习、活动安排表</dc:title>
  <dc:creator>user</dc:creator>
  <cp:lastModifiedBy>user</cp:lastModifiedBy>
  <cp:revision>8</cp:revision>
  <dcterms:created xsi:type="dcterms:W3CDTF">2018-03-05T05:14:00Z</dcterms:created>
  <dcterms:modified xsi:type="dcterms:W3CDTF">2018-03-13T05:43:00Z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