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00" w:rsidRDefault="00000400" w:rsidP="00000400">
      <w:pPr>
        <w:jc w:val="center"/>
        <w:rPr>
          <w:rFonts w:ascii="黑体" w:eastAsia="黑体" w:hAnsi="黑体" w:hint="eastAsia"/>
          <w:b/>
          <w:sz w:val="32"/>
          <w:szCs w:val="32"/>
        </w:rPr>
      </w:pPr>
      <w:r w:rsidRPr="00000400">
        <w:rPr>
          <w:rFonts w:ascii="黑体" w:eastAsia="黑体" w:hAnsi="黑体" w:hint="eastAsia"/>
          <w:b/>
          <w:sz w:val="32"/>
          <w:szCs w:val="32"/>
        </w:rPr>
        <w:t>上海民航职业技术学院</w:t>
      </w:r>
    </w:p>
    <w:p w:rsidR="00000400" w:rsidRPr="00000400" w:rsidRDefault="00000400" w:rsidP="00000400">
      <w:pPr>
        <w:jc w:val="center"/>
        <w:rPr>
          <w:rFonts w:ascii="黑体" w:eastAsia="黑体" w:hAnsi="黑体" w:hint="eastAsia"/>
          <w:b/>
          <w:sz w:val="32"/>
          <w:szCs w:val="32"/>
        </w:rPr>
      </w:pPr>
      <w:r w:rsidRPr="00000400">
        <w:rPr>
          <w:rFonts w:ascii="黑体" w:eastAsia="黑体" w:hAnsi="黑体" w:hint="eastAsia"/>
          <w:b/>
          <w:sz w:val="32"/>
          <w:szCs w:val="32"/>
        </w:rPr>
        <w:t>党支部书记抓基层党建工作述职评议考核实施办法</w:t>
      </w:r>
    </w:p>
    <w:p w:rsidR="00000400" w:rsidRPr="00000400" w:rsidRDefault="00000400" w:rsidP="00000400">
      <w:pPr>
        <w:rPr>
          <w:sz w:val="24"/>
          <w:szCs w:val="24"/>
        </w:rPr>
      </w:pPr>
    </w:p>
    <w:p w:rsidR="00000400" w:rsidRDefault="00000400" w:rsidP="00000400">
      <w:pPr>
        <w:ind w:firstLine="480"/>
        <w:rPr>
          <w:rFonts w:hint="eastAsia"/>
          <w:sz w:val="24"/>
          <w:szCs w:val="24"/>
        </w:rPr>
      </w:pPr>
      <w:r w:rsidRPr="00000400">
        <w:rPr>
          <w:rFonts w:hint="eastAsia"/>
          <w:sz w:val="24"/>
          <w:szCs w:val="24"/>
        </w:rPr>
        <w:t>为深入贯彻落实全面从严治党要求，进一步健全和落实基层党建工作责任制，强化基层党支部书记管党治党意识，充分调动抓党建和思想政治工作的积极性、主动性，全面提高学院党建工作水平，根据中央、民航局有关文件精神，结合学院实际，制定本办法。</w:t>
      </w:r>
    </w:p>
    <w:p w:rsidR="00000400" w:rsidRPr="00000400" w:rsidRDefault="00000400" w:rsidP="00000400">
      <w:pPr>
        <w:ind w:firstLine="480"/>
        <w:rPr>
          <w:rFonts w:hint="eastAsia"/>
          <w:sz w:val="24"/>
          <w:szCs w:val="24"/>
        </w:rPr>
      </w:pPr>
    </w:p>
    <w:p w:rsidR="00000400" w:rsidRPr="00000400" w:rsidRDefault="00000400" w:rsidP="00000400">
      <w:pPr>
        <w:rPr>
          <w:rFonts w:hint="eastAsia"/>
          <w:b/>
          <w:sz w:val="24"/>
          <w:szCs w:val="24"/>
        </w:rPr>
      </w:pPr>
      <w:r w:rsidRPr="00000400">
        <w:rPr>
          <w:rFonts w:hint="eastAsia"/>
          <w:sz w:val="24"/>
          <w:szCs w:val="24"/>
        </w:rPr>
        <w:t xml:space="preserve">  </w:t>
      </w:r>
      <w:r w:rsidRPr="00000400">
        <w:rPr>
          <w:rFonts w:hint="eastAsia"/>
          <w:b/>
          <w:sz w:val="24"/>
          <w:szCs w:val="24"/>
        </w:rPr>
        <w:t xml:space="preserve">   </w:t>
      </w:r>
      <w:r w:rsidRPr="00000400">
        <w:rPr>
          <w:rFonts w:hint="eastAsia"/>
          <w:b/>
          <w:sz w:val="24"/>
          <w:szCs w:val="24"/>
        </w:rPr>
        <w:t>一、总体要求和基本原则</w:t>
      </w:r>
    </w:p>
    <w:p w:rsidR="00000400" w:rsidRPr="00000400" w:rsidRDefault="00000400" w:rsidP="00000400">
      <w:pPr>
        <w:rPr>
          <w:rFonts w:hint="eastAsia"/>
          <w:sz w:val="24"/>
          <w:szCs w:val="24"/>
        </w:rPr>
      </w:pPr>
      <w:r w:rsidRPr="00000400">
        <w:rPr>
          <w:rFonts w:hint="eastAsia"/>
          <w:sz w:val="24"/>
          <w:szCs w:val="24"/>
        </w:rPr>
        <w:t xml:space="preserve">    </w:t>
      </w:r>
      <w:r w:rsidRPr="00000400">
        <w:rPr>
          <w:rFonts w:hint="eastAsia"/>
          <w:sz w:val="24"/>
          <w:szCs w:val="24"/>
        </w:rPr>
        <w:t>（一）总体要求：坚持以邓小平理论、“三个代表”重要思想、科学发展观为指导，深入贯彻党的十八大、十八届三中、四中、五中全会精神和习近平总书记系列重要讲话精神，落实全面从严治党要求，着力强化党支部书记管党治党意识，进一步落实党建工作主体责任，通过“抓书记”推动“书记抓”，不断完善书记带头抓、一级抓一级、层层抓落实的工作机制，推动基层党建工作制度化、常态化、长效化，努力把基层党支部书记的注意力引导到抓基层打基础上来使党组织管党建、书记抓党建的责任落地生根，真正形成聚精会神抓党建、上心用劲抓基层的浓厚氛围，为促进学院事业科学发展提供坚强的组织保证。</w:t>
      </w:r>
    </w:p>
    <w:p w:rsidR="00000400" w:rsidRDefault="00000400" w:rsidP="00000400">
      <w:pPr>
        <w:ind w:firstLine="480"/>
        <w:rPr>
          <w:rFonts w:hint="eastAsia"/>
          <w:sz w:val="24"/>
          <w:szCs w:val="24"/>
        </w:rPr>
      </w:pPr>
      <w:r w:rsidRPr="00000400">
        <w:rPr>
          <w:rFonts w:hint="eastAsia"/>
          <w:sz w:val="24"/>
          <w:szCs w:val="24"/>
        </w:rPr>
        <w:t>（二）基本原则：坚持双向述职，党支部书记既要向学院党委述职，又要向支部党员群众述职，接受评议考核。坚持民主公开，把评议考核方式、过程、结果向党员群众公开，主动接受监督。坚持客观公正，述职要实事求是，评议考核要客观、科学。坚持统筹结合，把党的建设、队伍建设和学院中心工作结合起来，把述职评议考核与干部年度述职考核、党风廉政建设主体责任考核等结合起来，做到相互衔接、相互促进。</w:t>
      </w:r>
    </w:p>
    <w:p w:rsidR="00000400" w:rsidRPr="00000400" w:rsidRDefault="00000400" w:rsidP="00000400">
      <w:pPr>
        <w:ind w:firstLine="480"/>
        <w:rPr>
          <w:rFonts w:hint="eastAsia"/>
          <w:sz w:val="24"/>
          <w:szCs w:val="24"/>
        </w:rPr>
      </w:pPr>
    </w:p>
    <w:p w:rsidR="00000400" w:rsidRPr="00000400" w:rsidRDefault="00000400" w:rsidP="00000400">
      <w:pPr>
        <w:rPr>
          <w:rFonts w:hint="eastAsia"/>
          <w:b/>
          <w:sz w:val="24"/>
          <w:szCs w:val="24"/>
        </w:rPr>
      </w:pPr>
      <w:r w:rsidRPr="00000400">
        <w:rPr>
          <w:rFonts w:hint="eastAsia"/>
          <w:b/>
          <w:sz w:val="24"/>
          <w:szCs w:val="24"/>
        </w:rPr>
        <w:t xml:space="preserve">    </w:t>
      </w:r>
      <w:r w:rsidRPr="00000400">
        <w:rPr>
          <w:rFonts w:hint="eastAsia"/>
          <w:b/>
          <w:sz w:val="24"/>
          <w:szCs w:val="24"/>
        </w:rPr>
        <w:t>二、述职评议考核的主要内容</w:t>
      </w:r>
    </w:p>
    <w:p w:rsidR="00000400" w:rsidRPr="00000400" w:rsidRDefault="00000400" w:rsidP="00000400">
      <w:pPr>
        <w:rPr>
          <w:rFonts w:hint="eastAsia"/>
          <w:sz w:val="24"/>
          <w:szCs w:val="24"/>
        </w:rPr>
      </w:pPr>
      <w:r w:rsidRPr="00000400">
        <w:rPr>
          <w:rFonts w:hint="eastAsia"/>
          <w:sz w:val="24"/>
          <w:szCs w:val="24"/>
        </w:rPr>
        <w:t xml:space="preserve">    </w:t>
      </w:r>
      <w:r w:rsidRPr="00000400">
        <w:rPr>
          <w:rFonts w:hint="eastAsia"/>
          <w:sz w:val="24"/>
          <w:szCs w:val="24"/>
        </w:rPr>
        <w:t>述职评议考核重点围绕党支部书记履行第一责任人职责、落实学院党委部署的基层党组织建设和党风廉政建设工作等方面进行。具体包括以下内容：</w:t>
      </w:r>
    </w:p>
    <w:p w:rsidR="00000400" w:rsidRPr="00000400" w:rsidRDefault="00000400" w:rsidP="00000400">
      <w:pPr>
        <w:rPr>
          <w:rFonts w:hint="eastAsia"/>
          <w:sz w:val="24"/>
          <w:szCs w:val="24"/>
        </w:rPr>
      </w:pPr>
      <w:r w:rsidRPr="00000400">
        <w:rPr>
          <w:rFonts w:hint="eastAsia"/>
          <w:sz w:val="24"/>
          <w:szCs w:val="24"/>
        </w:rPr>
        <w:t xml:space="preserve">    </w:t>
      </w:r>
      <w:r w:rsidRPr="00000400">
        <w:rPr>
          <w:rFonts w:hint="eastAsia"/>
          <w:sz w:val="24"/>
          <w:szCs w:val="24"/>
        </w:rPr>
        <w:t>（一）加强思想理论建设情况。组织学习宣传贯彻中央重大会议和习近平总书记系列重要讲话精神，贯彻落实党的理论和路线方针政策、中央和上级党组织决策部署情况；加强师生思想道德建设，开展经常性理想信念教育，培育和践行社会主义核心价值观，扎实推进精神文明建设，维护校园和谐稳定等情况。</w:t>
      </w:r>
    </w:p>
    <w:p w:rsidR="00000400" w:rsidRPr="00000400" w:rsidRDefault="00000400" w:rsidP="00000400">
      <w:pPr>
        <w:rPr>
          <w:rFonts w:hint="eastAsia"/>
          <w:sz w:val="24"/>
          <w:szCs w:val="24"/>
        </w:rPr>
      </w:pPr>
      <w:r w:rsidRPr="00000400">
        <w:rPr>
          <w:rFonts w:hint="eastAsia"/>
          <w:sz w:val="24"/>
          <w:szCs w:val="24"/>
        </w:rPr>
        <w:t xml:space="preserve">    </w:t>
      </w:r>
      <w:r w:rsidRPr="00000400">
        <w:rPr>
          <w:rFonts w:hint="eastAsia"/>
          <w:sz w:val="24"/>
          <w:szCs w:val="24"/>
        </w:rPr>
        <w:t>（二）党支部书记履行第一责任人职责情况。主持研究制定本支部党建工作规划和年度计划，研究部署党建主题教育、重大活动、服务型党组织建设等基层党建重点工作；深入调查研究，每年解决基层党建工作重点、难点问题或薄弱环节；对基层党建工作的协调指导，引导党员领导干部认真履行管党职责，支持部门领导班子开展工作，协调解决重点、难点问题，形成党委统一领导、各方面齐抓共管的工作格局；加强督促检查和考核评价，确保支部年度党建工作目标任务的落实。</w:t>
      </w:r>
    </w:p>
    <w:p w:rsidR="00000400" w:rsidRPr="00000400" w:rsidRDefault="00000400" w:rsidP="00000400">
      <w:pPr>
        <w:rPr>
          <w:rFonts w:hint="eastAsia"/>
          <w:sz w:val="24"/>
          <w:szCs w:val="24"/>
        </w:rPr>
      </w:pPr>
      <w:r w:rsidRPr="00000400">
        <w:rPr>
          <w:rFonts w:hint="eastAsia"/>
          <w:sz w:val="24"/>
          <w:szCs w:val="24"/>
        </w:rPr>
        <w:t xml:space="preserve">    </w:t>
      </w:r>
      <w:r w:rsidRPr="00000400">
        <w:rPr>
          <w:rFonts w:hint="eastAsia"/>
          <w:sz w:val="24"/>
          <w:szCs w:val="24"/>
        </w:rPr>
        <w:t>（三）履行党风廉政建设和反腐败工作主体责任情况。严格落实党风廉政建设责任制，履行领导责任，认真做好党风廉政建设和反腐败工作的学习传达、专题研究、动员部署和责任分解、落实、督办、追踪等组织领导工作；聚焦重点领域、关键环节和重要岗位，结合部门职责职能、廉政风险点，有针对性地开展党</w:t>
      </w:r>
      <w:r w:rsidRPr="00000400">
        <w:rPr>
          <w:rFonts w:hint="eastAsia"/>
          <w:sz w:val="24"/>
          <w:szCs w:val="24"/>
        </w:rPr>
        <w:lastRenderedPageBreak/>
        <w:t>纪党规专题学习教育，确保学习宣传贯彻落到实处，把党的纪律和廉洁自律各项要求刻印在全体党员特别是党员领导干部心上；充分发挥廉政表率作用，带头遵守党纪国法和廉洁自律准则，带头落实中央八项规定精神，自觉践行“三严三实”要求，严格执行民主集中制，坚持依法依规办事。</w:t>
      </w:r>
      <w:r w:rsidRPr="00000400">
        <w:rPr>
          <w:rFonts w:hint="eastAsia"/>
          <w:sz w:val="24"/>
          <w:szCs w:val="24"/>
        </w:rPr>
        <w:t xml:space="preserve"> </w:t>
      </w:r>
    </w:p>
    <w:p w:rsidR="00000400" w:rsidRPr="00000400" w:rsidRDefault="00000400" w:rsidP="00000400">
      <w:pPr>
        <w:ind w:firstLineChars="200" w:firstLine="480"/>
        <w:rPr>
          <w:rFonts w:hint="eastAsia"/>
          <w:sz w:val="24"/>
          <w:szCs w:val="24"/>
        </w:rPr>
      </w:pPr>
      <w:r w:rsidRPr="00000400">
        <w:rPr>
          <w:rFonts w:hint="eastAsia"/>
          <w:sz w:val="24"/>
          <w:szCs w:val="24"/>
        </w:rPr>
        <w:t>（四）加强干部队伍建设情况。健全完善各项管理和工作制度，规范基层干部教育、管理、监督，强化民主管理，教育引导基层党员干部增强宗旨观念，树立正确的政绩观和利益观，及时解决群众反映强烈的突出问题；强化对基层党务干部教育培训，提高他们的履职尽责能力；关心、激励、爱护基层干部，努力帮助解决实际困难，创造良好的干事创业环境和氛围；加强干部监督，促进干部健康成长，防止和纠正用人上的不正之风。</w:t>
      </w:r>
    </w:p>
    <w:p w:rsidR="00000400" w:rsidRPr="00000400" w:rsidRDefault="00000400" w:rsidP="00000400">
      <w:pPr>
        <w:ind w:firstLineChars="200" w:firstLine="480"/>
        <w:rPr>
          <w:rFonts w:hint="eastAsia"/>
          <w:sz w:val="24"/>
          <w:szCs w:val="24"/>
        </w:rPr>
      </w:pPr>
      <w:r w:rsidRPr="00000400">
        <w:rPr>
          <w:rFonts w:hint="eastAsia"/>
          <w:sz w:val="24"/>
          <w:szCs w:val="24"/>
        </w:rPr>
        <w:t>（五）落实党建工作各项制度规定情况。严肃党内生活，建立健全组织生活会制度，落实“三会一课”制度，定期开展党员党性分析和民主评议党员等活动；落实党内民主制度，坚持和完善民主集中制，保证党员民主权利，畅通党员参与党内事务的渠道。</w:t>
      </w:r>
    </w:p>
    <w:p w:rsidR="00000400" w:rsidRPr="00000400" w:rsidRDefault="00000400" w:rsidP="00000400">
      <w:pPr>
        <w:rPr>
          <w:rFonts w:hint="eastAsia"/>
          <w:sz w:val="24"/>
          <w:szCs w:val="24"/>
        </w:rPr>
      </w:pPr>
      <w:r w:rsidRPr="00000400">
        <w:rPr>
          <w:rFonts w:hint="eastAsia"/>
          <w:sz w:val="24"/>
          <w:szCs w:val="24"/>
        </w:rPr>
        <w:t xml:space="preserve">    </w:t>
      </w:r>
      <w:r w:rsidRPr="00000400">
        <w:rPr>
          <w:rFonts w:hint="eastAsia"/>
          <w:sz w:val="24"/>
          <w:szCs w:val="24"/>
        </w:rPr>
        <w:t>（六）加强党员队伍建设。坚持教育与管理并重，重点是加强党员思想政治教育，健全落实党员和入党积极分子经常性教育培养机制，努力建设一支数量充足、素质优良的党员队伍；落实发展党员工作细则，严格发展党员工作程序，确保发展党员质量，按期完成发展党员计划；严肃认真地处置不合格党员，保持党员队伍先进性和纯洁性；深入开展创建党员先锋岗等主题活动，充分发挥党员模范带头作用。</w:t>
      </w:r>
    </w:p>
    <w:p w:rsidR="00000400" w:rsidRPr="00000400" w:rsidRDefault="00000400" w:rsidP="00000400">
      <w:pPr>
        <w:rPr>
          <w:rFonts w:hint="eastAsia"/>
          <w:sz w:val="24"/>
          <w:szCs w:val="24"/>
        </w:rPr>
      </w:pPr>
      <w:r w:rsidRPr="00000400">
        <w:rPr>
          <w:rFonts w:hint="eastAsia"/>
          <w:sz w:val="24"/>
          <w:szCs w:val="24"/>
        </w:rPr>
        <w:t xml:space="preserve">    </w:t>
      </w:r>
      <w:r w:rsidRPr="00000400">
        <w:rPr>
          <w:rFonts w:hint="eastAsia"/>
          <w:sz w:val="24"/>
          <w:szCs w:val="24"/>
        </w:rPr>
        <w:t>（七）党建方面其他重点工作情况。深化“凝聚力工程”建设，把思想政治工作同关心帮助教职员工相结合，充分调动广大干部职工的积极性；坚持解决思想问题和实际问题相结合，定期分析研判师生思想动态情况，及时进行教育疏导；加强宣传德育工作和校园文化建设，发挥好凝心聚力作用；加强和改进新形势下党对群团工作的领导，领导和支持分工会、共青团工作。</w:t>
      </w:r>
    </w:p>
    <w:p w:rsidR="00000400" w:rsidRPr="00000400" w:rsidRDefault="00000400" w:rsidP="00000400">
      <w:pPr>
        <w:rPr>
          <w:rFonts w:hint="eastAsia"/>
          <w:sz w:val="24"/>
          <w:szCs w:val="24"/>
        </w:rPr>
      </w:pPr>
      <w:r w:rsidRPr="00000400">
        <w:rPr>
          <w:rFonts w:hint="eastAsia"/>
          <w:sz w:val="24"/>
          <w:szCs w:val="24"/>
        </w:rPr>
        <w:t xml:space="preserve">    </w:t>
      </w:r>
      <w:r w:rsidRPr="00000400">
        <w:rPr>
          <w:rFonts w:hint="eastAsia"/>
          <w:sz w:val="24"/>
          <w:szCs w:val="24"/>
        </w:rPr>
        <w:t>（八）整改落实情况。上年度述职评议考核中自己查摆、上级点评和群众评议指出的问题整改情况。</w:t>
      </w:r>
    </w:p>
    <w:p w:rsidR="00000400" w:rsidRDefault="00000400" w:rsidP="00000400">
      <w:pPr>
        <w:ind w:firstLine="480"/>
        <w:rPr>
          <w:rFonts w:hint="eastAsia"/>
          <w:sz w:val="24"/>
          <w:szCs w:val="24"/>
        </w:rPr>
      </w:pPr>
      <w:r w:rsidRPr="00000400">
        <w:rPr>
          <w:rFonts w:hint="eastAsia"/>
          <w:sz w:val="24"/>
          <w:szCs w:val="24"/>
        </w:rPr>
        <w:t>（九）进一步落实管党主体责任。党支部党建和思想政治工作存在的突出问题及原因分析，下一步工作思路及重点内容、主要措施等。</w:t>
      </w:r>
    </w:p>
    <w:p w:rsidR="00000400" w:rsidRPr="00000400" w:rsidRDefault="00000400" w:rsidP="00000400">
      <w:pPr>
        <w:ind w:firstLine="480"/>
        <w:rPr>
          <w:rFonts w:hint="eastAsia"/>
          <w:sz w:val="24"/>
          <w:szCs w:val="24"/>
        </w:rPr>
      </w:pPr>
    </w:p>
    <w:p w:rsidR="00000400" w:rsidRPr="00000400" w:rsidRDefault="00000400" w:rsidP="00000400">
      <w:pPr>
        <w:rPr>
          <w:rFonts w:hint="eastAsia"/>
          <w:b/>
          <w:sz w:val="24"/>
          <w:szCs w:val="24"/>
        </w:rPr>
      </w:pPr>
      <w:r w:rsidRPr="00000400">
        <w:rPr>
          <w:rFonts w:hint="eastAsia"/>
          <w:sz w:val="24"/>
          <w:szCs w:val="24"/>
        </w:rPr>
        <w:t xml:space="preserve">    </w:t>
      </w:r>
      <w:r w:rsidRPr="00000400">
        <w:rPr>
          <w:rFonts w:hint="eastAsia"/>
          <w:b/>
          <w:sz w:val="24"/>
          <w:szCs w:val="24"/>
        </w:rPr>
        <w:t>三、述评时间安排和方法步骤</w:t>
      </w:r>
      <w:r w:rsidRPr="00000400">
        <w:rPr>
          <w:rFonts w:hint="eastAsia"/>
          <w:b/>
          <w:sz w:val="24"/>
          <w:szCs w:val="24"/>
        </w:rPr>
        <w:t xml:space="preserve">     </w:t>
      </w:r>
    </w:p>
    <w:p w:rsidR="00000400" w:rsidRPr="00000400" w:rsidRDefault="00000400" w:rsidP="00000400">
      <w:pPr>
        <w:ind w:firstLineChars="200" w:firstLine="480"/>
        <w:rPr>
          <w:rFonts w:hint="eastAsia"/>
          <w:sz w:val="24"/>
          <w:szCs w:val="24"/>
        </w:rPr>
      </w:pPr>
      <w:r w:rsidRPr="00000400">
        <w:rPr>
          <w:rFonts w:hint="eastAsia"/>
          <w:sz w:val="24"/>
          <w:szCs w:val="24"/>
        </w:rPr>
        <w:t>（一）时间安排</w:t>
      </w:r>
    </w:p>
    <w:p w:rsidR="00000400" w:rsidRPr="00000400" w:rsidRDefault="00000400" w:rsidP="00000400">
      <w:pPr>
        <w:ind w:firstLineChars="200" w:firstLine="480"/>
        <w:rPr>
          <w:rFonts w:hint="eastAsia"/>
          <w:sz w:val="24"/>
          <w:szCs w:val="24"/>
        </w:rPr>
      </w:pPr>
      <w:r w:rsidRPr="00000400">
        <w:rPr>
          <w:rFonts w:hint="eastAsia"/>
          <w:sz w:val="24"/>
          <w:szCs w:val="24"/>
        </w:rPr>
        <w:t>述职评议活动每年进行一次，基层党支部的述职评议工作在每年年底前完成。</w:t>
      </w:r>
    </w:p>
    <w:p w:rsidR="00000400" w:rsidRPr="00000400" w:rsidRDefault="00000400" w:rsidP="00000400">
      <w:pPr>
        <w:ind w:firstLineChars="200" w:firstLine="480"/>
        <w:rPr>
          <w:rFonts w:hint="eastAsia"/>
          <w:sz w:val="24"/>
          <w:szCs w:val="24"/>
        </w:rPr>
      </w:pPr>
      <w:r w:rsidRPr="00000400">
        <w:rPr>
          <w:rFonts w:hint="eastAsia"/>
          <w:sz w:val="24"/>
          <w:szCs w:val="24"/>
        </w:rPr>
        <w:t>（二）</w:t>
      </w:r>
      <w:r w:rsidRPr="00000400">
        <w:rPr>
          <w:rFonts w:hint="eastAsia"/>
          <w:sz w:val="24"/>
          <w:szCs w:val="24"/>
        </w:rPr>
        <w:t xml:space="preserve"> </w:t>
      </w:r>
      <w:r w:rsidRPr="00000400">
        <w:rPr>
          <w:rFonts w:hint="eastAsia"/>
          <w:sz w:val="24"/>
          <w:szCs w:val="24"/>
        </w:rPr>
        <w:t>方法步骤</w:t>
      </w:r>
      <w:r w:rsidRPr="00000400">
        <w:rPr>
          <w:rFonts w:hint="eastAsia"/>
          <w:sz w:val="24"/>
          <w:szCs w:val="24"/>
        </w:rPr>
        <w:t xml:space="preserve">   </w:t>
      </w:r>
    </w:p>
    <w:p w:rsidR="00000400" w:rsidRPr="00000400" w:rsidRDefault="00000400" w:rsidP="00000400">
      <w:pPr>
        <w:ind w:firstLineChars="200" w:firstLine="480"/>
        <w:rPr>
          <w:rFonts w:hint="eastAsia"/>
          <w:sz w:val="24"/>
          <w:szCs w:val="24"/>
        </w:rPr>
      </w:pPr>
      <w:r w:rsidRPr="00000400">
        <w:rPr>
          <w:rFonts w:hint="eastAsia"/>
          <w:sz w:val="24"/>
          <w:szCs w:val="24"/>
        </w:rPr>
        <w:t>1.</w:t>
      </w:r>
      <w:r w:rsidRPr="00000400">
        <w:rPr>
          <w:rFonts w:hint="eastAsia"/>
          <w:sz w:val="24"/>
          <w:szCs w:val="24"/>
        </w:rPr>
        <w:t>述前准备。每年第一季度，党支部书记要按照学院党建和思想政治年度工作要点，进一步明确抓好抓实支部党建工作的基本思路，结合部门中心任务，主持制定本年度的《党支部工作计划》，向学院党委办公室备案，并向支部党员群众公开，接受监督。述职前，党支部书记要对照述职的主要内容和党建工作目标任务进行全面自查，认真总结工作经验，查找问题和不足，明确今后努力方向，在此基础上，认真撰写述职报告。党支部书记要强化“抓好党建是本职，不抓党建是失职，抓不好党建是不称职”的意识，切实履行好第一责任人职责，把功夫下在平时，确保基层党建工作责任制真正落到实处。</w:t>
      </w:r>
    </w:p>
    <w:p w:rsidR="00000400" w:rsidRPr="00000400" w:rsidRDefault="00000400" w:rsidP="00000400">
      <w:pPr>
        <w:ind w:firstLineChars="200" w:firstLine="480"/>
        <w:rPr>
          <w:rFonts w:hint="eastAsia"/>
          <w:sz w:val="24"/>
          <w:szCs w:val="24"/>
        </w:rPr>
      </w:pPr>
      <w:r w:rsidRPr="00000400">
        <w:rPr>
          <w:rFonts w:hint="eastAsia"/>
          <w:sz w:val="24"/>
          <w:szCs w:val="24"/>
        </w:rPr>
        <w:t>2.</w:t>
      </w:r>
      <w:r w:rsidRPr="00000400">
        <w:rPr>
          <w:rFonts w:hint="eastAsia"/>
          <w:sz w:val="24"/>
          <w:szCs w:val="24"/>
        </w:rPr>
        <w:t>会议述职。每年</w:t>
      </w:r>
      <w:r w:rsidRPr="00000400">
        <w:rPr>
          <w:rFonts w:hint="eastAsia"/>
          <w:sz w:val="24"/>
          <w:szCs w:val="24"/>
        </w:rPr>
        <w:t>12</w:t>
      </w:r>
      <w:r w:rsidRPr="00000400">
        <w:rPr>
          <w:rFonts w:hint="eastAsia"/>
          <w:sz w:val="24"/>
          <w:szCs w:val="24"/>
        </w:rPr>
        <w:t>月中旬，学院党委以党委扩大会议形式召开基层党支部述职评议会，听取党支部书记述职，对党支部书记抓基层党建工作进行全面的</w:t>
      </w:r>
      <w:r w:rsidRPr="00000400">
        <w:rPr>
          <w:rFonts w:hint="eastAsia"/>
          <w:sz w:val="24"/>
          <w:szCs w:val="24"/>
        </w:rPr>
        <w:lastRenderedPageBreak/>
        <w:t>评议考核。党支部书记述职要以履行“第一责任人”职责情况为主线，聚焦党建和思想政治工作，突出书记的主体责任，坚持实事求是，客观真实，真正把自己摆进去，防止只讲面上工作、不讲个人履职尽责情况，只讲下面的问题、不讲自身的问题。每位述职人员发言结束后，党委书记根据了解掌握的情况，结合述职汇报情况，进行严肃认真的点评，主要包括对党支部书记履行党建职责情况的总体评价，指出存在问题和不足，提出需要改进的工作建议和要求。其他班子成员结合各自工作分工进行点评。述职评议会上进行现场民主测评，参会人员按“优秀、良好、一般、较差”四个等次对每位支部书记作出评价，会后及时反馈测评结果，并在一定范围内公布。党支部书记向本支部党员群众的述职结合学院年度干部考核工作一并进行，并接受本支部党员群众的评议考核。</w:t>
      </w:r>
    </w:p>
    <w:p w:rsidR="00000400" w:rsidRDefault="00000400" w:rsidP="00000400">
      <w:pPr>
        <w:ind w:firstLineChars="200" w:firstLine="480"/>
        <w:rPr>
          <w:rFonts w:hint="eastAsia"/>
          <w:sz w:val="24"/>
          <w:szCs w:val="24"/>
        </w:rPr>
      </w:pPr>
      <w:r w:rsidRPr="00000400">
        <w:rPr>
          <w:rFonts w:hint="eastAsia"/>
          <w:sz w:val="24"/>
          <w:szCs w:val="24"/>
        </w:rPr>
        <w:t>3.</w:t>
      </w:r>
      <w:r w:rsidRPr="00000400">
        <w:rPr>
          <w:rFonts w:hint="eastAsia"/>
          <w:sz w:val="24"/>
          <w:szCs w:val="24"/>
        </w:rPr>
        <w:t>述后整改。党支部书记要认真梳理分析自己查摆、上级点评和群众评议中发现的问题和不足，列出问题清单和整改措施清单，逐项认真抓好整改落实，并在下一年度述职时对整改情况进行说明。学院党委将不定期对支部书记进行督促检查，确保整改事项真正落到实处。</w:t>
      </w:r>
    </w:p>
    <w:p w:rsidR="00000400" w:rsidRPr="00000400" w:rsidRDefault="00000400" w:rsidP="00000400">
      <w:pPr>
        <w:ind w:firstLineChars="200" w:firstLine="480"/>
        <w:rPr>
          <w:rFonts w:hint="eastAsia"/>
          <w:sz w:val="24"/>
          <w:szCs w:val="24"/>
        </w:rPr>
      </w:pPr>
    </w:p>
    <w:p w:rsidR="00000400" w:rsidRPr="00000400" w:rsidRDefault="00000400" w:rsidP="00000400">
      <w:pPr>
        <w:rPr>
          <w:rFonts w:hint="eastAsia"/>
          <w:b/>
          <w:sz w:val="24"/>
          <w:szCs w:val="24"/>
        </w:rPr>
      </w:pPr>
      <w:r w:rsidRPr="00000400">
        <w:rPr>
          <w:rFonts w:hint="eastAsia"/>
          <w:b/>
          <w:sz w:val="24"/>
          <w:szCs w:val="24"/>
        </w:rPr>
        <w:t xml:space="preserve">    </w:t>
      </w:r>
      <w:r w:rsidRPr="00000400">
        <w:rPr>
          <w:rFonts w:hint="eastAsia"/>
          <w:b/>
          <w:sz w:val="24"/>
          <w:szCs w:val="24"/>
        </w:rPr>
        <w:t>四、加强组织领导</w:t>
      </w:r>
    </w:p>
    <w:p w:rsidR="00000400" w:rsidRPr="00000400" w:rsidRDefault="00000400" w:rsidP="00000400">
      <w:pPr>
        <w:ind w:firstLineChars="200" w:firstLine="480"/>
        <w:rPr>
          <w:rFonts w:hint="eastAsia"/>
          <w:sz w:val="24"/>
          <w:szCs w:val="24"/>
        </w:rPr>
      </w:pPr>
      <w:r w:rsidRPr="00000400">
        <w:rPr>
          <w:rFonts w:hint="eastAsia"/>
          <w:sz w:val="24"/>
          <w:szCs w:val="24"/>
        </w:rPr>
        <w:t>（一）切实加强领导。学院各党支部要把述职评议考核作为深入贯彻全面从严治党要求、扎实推进基层党建工作的一项重要举措，高度重视，统筹安排，从严从实抓好落实。每年</w:t>
      </w:r>
      <w:r w:rsidRPr="00000400">
        <w:rPr>
          <w:rFonts w:hint="eastAsia"/>
          <w:sz w:val="24"/>
          <w:szCs w:val="24"/>
        </w:rPr>
        <w:t>10</w:t>
      </w:r>
      <w:r w:rsidRPr="00000400">
        <w:rPr>
          <w:rFonts w:hint="eastAsia"/>
          <w:sz w:val="24"/>
          <w:szCs w:val="24"/>
        </w:rPr>
        <w:t>月底前，由党委办公室制定具体方案，根据学院直属党支部的功能定位和主要职责，明确年度述职评议考核的重点内容和有关要求，确保述职评议考核工作健康有序开展。</w:t>
      </w:r>
    </w:p>
    <w:p w:rsidR="00000400" w:rsidRPr="00000400" w:rsidRDefault="00000400" w:rsidP="00000400">
      <w:pPr>
        <w:ind w:firstLineChars="200" w:firstLine="480"/>
        <w:rPr>
          <w:rFonts w:hint="eastAsia"/>
          <w:sz w:val="24"/>
          <w:szCs w:val="24"/>
        </w:rPr>
      </w:pPr>
      <w:r w:rsidRPr="00000400">
        <w:rPr>
          <w:rFonts w:hint="eastAsia"/>
          <w:sz w:val="24"/>
          <w:szCs w:val="24"/>
        </w:rPr>
        <w:t>（二）精心组织实施。述职评议考核工作在学院党委领导下，由党委办公室牵头，会同人事处、纪委办公室具体组织实施。在述职评议会召开之前，学院党委要通过随机调研等多种方式，深入了解党支部书记抓基层党建工作情况，为述评现场点评和考核奠定基础。对在述职评议中发掘的好经验好做法，要加强总结、宣传和推广运用，营造发挥基层党支部战斗堡垒作用的浓厚氛围。</w:t>
      </w:r>
    </w:p>
    <w:p w:rsidR="00000400" w:rsidRDefault="00000400" w:rsidP="00000400">
      <w:pPr>
        <w:ind w:firstLineChars="200" w:firstLine="480"/>
        <w:rPr>
          <w:rFonts w:hint="eastAsia"/>
          <w:sz w:val="24"/>
          <w:szCs w:val="24"/>
        </w:rPr>
      </w:pPr>
      <w:r w:rsidRPr="00000400">
        <w:rPr>
          <w:rFonts w:hint="eastAsia"/>
          <w:sz w:val="24"/>
          <w:szCs w:val="24"/>
        </w:rPr>
        <w:t>（三）强化结果运用。学院党委要把述职评议考核结果作为党支部书记业绩评定、奖励惩处、选拔任用的重要依据。对思想上不重视，不认真履行基层党建工作责任制，评议考核结果较差的，要批评教育、限期整改；对职责范围内支部党建工作存在严重问题没有及时解决、造成不良影响和严重后果的，要依据党内有关规定进行问责；对评议考核结果为“较差”的党支部书记要及时进行组织调整。</w:t>
      </w:r>
    </w:p>
    <w:p w:rsidR="00000400" w:rsidRPr="00000400" w:rsidRDefault="00000400" w:rsidP="00000400">
      <w:pPr>
        <w:ind w:firstLineChars="200" w:firstLine="482"/>
        <w:rPr>
          <w:rFonts w:hint="eastAsia"/>
          <w:b/>
          <w:sz w:val="24"/>
          <w:szCs w:val="24"/>
        </w:rPr>
      </w:pPr>
    </w:p>
    <w:p w:rsidR="00000400" w:rsidRPr="00000400" w:rsidRDefault="00000400" w:rsidP="00000400">
      <w:pPr>
        <w:rPr>
          <w:rFonts w:hint="eastAsia"/>
          <w:b/>
          <w:sz w:val="24"/>
          <w:szCs w:val="24"/>
        </w:rPr>
      </w:pPr>
      <w:r w:rsidRPr="00000400">
        <w:rPr>
          <w:rFonts w:hint="eastAsia"/>
          <w:b/>
          <w:sz w:val="24"/>
          <w:szCs w:val="24"/>
        </w:rPr>
        <w:t xml:space="preserve">    </w:t>
      </w:r>
      <w:r w:rsidRPr="00000400">
        <w:rPr>
          <w:rFonts w:hint="eastAsia"/>
          <w:b/>
          <w:sz w:val="24"/>
          <w:szCs w:val="24"/>
        </w:rPr>
        <w:t>五、其他</w:t>
      </w:r>
    </w:p>
    <w:p w:rsidR="00000400" w:rsidRPr="00000400" w:rsidRDefault="00000400" w:rsidP="00000400">
      <w:pPr>
        <w:ind w:firstLineChars="200" w:firstLine="480"/>
        <w:rPr>
          <w:rFonts w:hint="eastAsia"/>
          <w:sz w:val="24"/>
          <w:szCs w:val="24"/>
        </w:rPr>
      </w:pPr>
      <w:r w:rsidRPr="00000400">
        <w:rPr>
          <w:rFonts w:hint="eastAsia"/>
          <w:sz w:val="24"/>
          <w:szCs w:val="24"/>
        </w:rPr>
        <w:t>本实施办法自发布之日起施行，由学院党委办公室负责解释。</w:t>
      </w:r>
    </w:p>
    <w:p w:rsidR="00000400" w:rsidRPr="00000400" w:rsidRDefault="00000400" w:rsidP="00000400">
      <w:pPr>
        <w:rPr>
          <w:sz w:val="24"/>
          <w:szCs w:val="24"/>
        </w:rPr>
      </w:pPr>
    </w:p>
    <w:p w:rsidR="00000400" w:rsidRPr="00000400" w:rsidRDefault="00000400" w:rsidP="00000400">
      <w:pPr>
        <w:rPr>
          <w:sz w:val="24"/>
          <w:szCs w:val="24"/>
        </w:rPr>
      </w:pPr>
    </w:p>
    <w:p w:rsidR="00000400" w:rsidRPr="00000400" w:rsidRDefault="00000400" w:rsidP="00000400">
      <w:pPr>
        <w:rPr>
          <w:sz w:val="24"/>
          <w:szCs w:val="24"/>
        </w:rPr>
      </w:pPr>
    </w:p>
    <w:p w:rsidR="00000400" w:rsidRPr="00000400" w:rsidRDefault="00000400" w:rsidP="00000400">
      <w:pPr>
        <w:rPr>
          <w:sz w:val="24"/>
          <w:szCs w:val="24"/>
        </w:rPr>
      </w:pPr>
    </w:p>
    <w:p w:rsidR="00216003" w:rsidRPr="00000400" w:rsidRDefault="00216003">
      <w:pPr>
        <w:rPr>
          <w:sz w:val="24"/>
          <w:szCs w:val="24"/>
        </w:rPr>
      </w:pPr>
    </w:p>
    <w:sectPr w:rsidR="00216003" w:rsidRPr="000004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003" w:rsidRDefault="00216003" w:rsidP="00000400">
      <w:r>
        <w:separator/>
      </w:r>
    </w:p>
  </w:endnote>
  <w:endnote w:type="continuationSeparator" w:id="1">
    <w:p w:rsidR="00216003" w:rsidRDefault="00216003" w:rsidP="000004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003" w:rsidRDefault="00216003" w:rsidP="00000400">
      <w:r>
        <w:separator/>
      </w:r>
    </w:p>
  </w:footnote>
  <w:footnote w:type="continuationSeparator" w:id="1">
    <w:p w:rsidR="00216003" w:rsidRDefault="00216003" w:rsidP="000004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0400"/>
    <w:rsid w:val="00000400"/>
    <w:rsid w:val="002160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0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0400"/>
    <w:rPr>
      <w:sz w:val="18"/>
      <w:szCs w:val="18"/>
    </w:rPr>
  </w:style>
  <w:style w:type="paragraph" w:styleId="a4">
    <w:name w:val="footer"/>
    <w:basedOn w:val="a"/>
    <w:link w:val="Char0"/>
    <w:uiPriority w:val="99"/>
    <w:semiHidden/>
    <w:unhideWhenUsed/>
    <w:rsid w:val="000004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04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2016-09-23T01:42:00Z</dcterms:created>
  <dcterms:modified xsi:type="dcterms:W3CDTF">2016-09-23T01:44:00Z</dcterms:modified>
</cp:coreProperties>
</file>