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225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习近平：坚持以人民为中心创作导向 坚定人民信心振奋人民精神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刘云山出席第十四届精神文明建设“五个一工程”表彰座谈会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2017年09月28日08:12    来源：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"http://paper.people.com.cn/rmrb/html/2017-09/28/nw.D110000renmrb_20170928_2-01.htm" \t "http://dangjian.people.com.cn/n1/2017/0928/_blank"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t>人民网－人民日报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人民网北京9月27日电  中共中央总书记、国家主席、中央军委主席习近平日前作出重要指示强调，精神文明建设“五个一工程”实施20多年来，以弘扬先进文化、多出优秀作品为目标，推出一大批思想精深、艺术精湛、制作精良的作品，成为精神文化产品创作生产的示范工程、响亮品牌，丰富了人民精神文化生活，发挥了以优秀的作品鼓舞人的重要作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习近平强调，文艺是时代前进的号角。希望广大文艺工作者坚持以人民为中心的创作导向，坚持“二为”方向、“双百”方针，坚持创造性转化、创新性发展，精益求精、潜心磨砺，以传世之心打造传世之作，不断创作生产优秀作品，书写和记录人民的伟大实践、时代的进步要求，唱响主旋律、传递正能量，塑造中国形象、弘扬中国精神，坚定人民信心、振奋人民精神，为实现“两个一百年”奋斗目标、实现中华民族伟大复兴的中国梦提供强大精神力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第十四届精神文明建设“五个一工程”表彰座谈会27日在京召开。中共中央政治局常委、中央书记处书记刘云山出席并讲话。他指出，习近平总书记重要指示充分肯定精神文明建设“五个一工程”取得的成绩，对广大文艺工作者寄予殷切希望，为我们做好新形势下文艺工作提供了重要遵循。要深入学习贯彻习近平总书记文艺思想，倾心倾力投身创作，聚精会神锻造精品，以更多扛鼎之作筑就中华文化新高峰。要聚焦坚持和发展中国特色社会主义、实现中华民族伟大复兴中国梦的时代主题，浓墨重彩反映党的十八大以来党和国家事业发生的历史性变革、取得的历史性成就，讲好精彩的中国故事，反映中国道路的独特优势。要树立高度的文化自信，坚持不忘本来、吸收外来、面向未来，大力弘扬社会主义核心价值观，更好用文艺的力量感召人鼓舞人。要满腔热忱为人民抒写抒情抒怀，坚持以人民为中心的创作导向，持续发扬“走转改”精神，让我们的文艺接地气有生气。要着力提高文艺原创能力，推进文艺内容形式、体裁题材、手段方法、业态样式创新，发挥好文艺评论评奖作用，彰显中国特色、中国风格、中国气派。要加强对文艺创作生产的组织领导，认真贯彻党的文艺方针政策，尊重文艺工作规律，健全符合文艺特点的规划引导机制。加强文艺单位党的建设和人才队伍建设，加强思想政治建设和作风建设，引导文艺工作者把社会效益放在首位，自觉履行社会责任。要把“五个一工程”获奖作品宣传展示与迎接党的十九大主题宣传结合起来，为党的十九大胜利召开营造浓厚文化氛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中共中央政治局委员、中宣部部长刘奇葆在会上传达了习近平的重要指示并主持会议。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会上，16家组织工作先进单位和67部获奖作品受到表彰，部分获奖代表发言。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各省区市和新疆生产建设兵团、有关参评单位、部分中央宣传文化单位负责同志，评委代表，获奖作品创作生产单位、艺术家代表等约300人参加座谈会。</w:t>
      </w:r>
    </w:p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99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《 人民日报 》（ 2017年09月28日 01 版）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D38A5"/>
    <w:rsid w:val="2DAD38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2017-09-29T00:39:00Z</dcterms:created>
  <dc:creator>Administrator</dc:creator>
  <cp:lastModifiedBy>Administrator</cp:lastModifiedBy>
  <dcterms:modified xsi:type="dcterms:W3CDTF">2017-09-29T00:40:32Z</dcterms:modified>
  <dc:title>习近平：坚持以人民为中心创作导向 坚定人民信心振奋人民精神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