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B7671" w:rsidRPr="00BB7671" w:rsidRDefault="00BB7671" w:rsidP="00BB7671">
      <w:pPr>
        <w:pStyle w:val="2"/>
        <w:widowControl/>
        <w:pBdr>
          <w:bottom w:val="single" w:sz="6" w:space="7" w:color="E7E7EB"/>
        </w:pBdr>
        <w:spacing w:beforeAutospacing="0" w:afterAutospacing="0" w:line="360" w:lineRule="auto"/>
        <w:jc w:val="center"/>
        <w:rPr>
          <w:rFonts w:ascii="黑体" w:eastAsia="黑体" w:hAnsi="黑体" w:cs="Helvetica Neue"/>
          <w:color w:val="000000"/>
          <w:sz w:val="32"/>
          <w:szCs w:val="32"/>
        </w:rPr>
      </w:pPr>
      <w:bookmarkStart w:id="0" w:name="_GoBack"/>
      <w:r w:rsidRPr="00BB7671">
        <w:rPr>
          <w:rFonts w:ascii="黑体" w:eastAsia="黑体" w:hAnsi="黑体" w:cs="Helvetica Neue" w:hint="default"/>
          <w:color w:val="000000"/>
          <w:sz w:val="32"/>
          <w:szCs w:val="32"/>
        </w:rPr>
        <w:t>党章知识</w:t>
      </w:r>
      <w:r w:rsidRPr="00BB7671">
        <w:rPr>
          <w:rFonts w:ascii="黑体" w:eastAsia="黑体" w:hAnsi="黑体" w:cs="Helvetica Neue" w:hint="default"/>
          <w:color w:val="000000"/>
          <w:sz w:val="32"/>
          <w:szCs w:val="32"/>
        </w:rPr>
        <w:t>--</w:t>
      </w:r>
      <w:r w:rsidRPr="00BB7671">
        <w:rPr>
          <w:rFonts w:ascii="黑体" w:eastAsia="黑体" w:hAnsi="黑体" w:cs="Helvetica Neue" w:hint="default"/>
          <w:color w:val="000000"/>
          <w:sz w:val="32"/>
          <w:szCs w:val="32"/>
        </w:rPr>
        <w:t>中国共产党的指导思想是什么</w:t>
      </w:r>
      <w:bookmarkEnd w:id="0"/>
      <w:r w:rsidRPr="00BB7671">
        <w:rPr>
          <w:rFonts w:ascii="黑体" w:eastAsia="黑体" w:hAnsi="黑体" w:cs="Helvetica Neue"/>
          <w:color w:val="000000"/>
          <w:sz w:val="32"/>
          <w:szCs w:val="32"/>
        </w:rPr>
        <w:t xml:space="preserve"> </w:t>
      </w:r>
    </w:p>
    <w:p w:rsidR="00BB7671" w:rsidRPr="00BB7671" w:rsidRDefault="00BB7671" w:rsidP="00BB7671"/>
    <w:p w:rsidR="00AD7581" w:rsidRPr="00BB7671" w:rsidRDefault="00BB7671" w:rsidP="00BB7671">
      <w:pPr>
        <w:pStyle w:val="2"/>
        <w:widowControl/>
        <w:pBdr>
          <w:bottom w:val="single" w:sz="6" w:space="7" w:color="E7E7EB"/>
        </w:pBdr>
        <w:spacing w:beforeAutospacing="0" w:afterAutospacing="0" w:line="360" w:lineRule="auto"/>
        <w:ind w:firstLineChars="196" w:firstLine="470"/>
        <w:rPr>
          <w:rFonts w:asciiTheme="minorEastAsia" w:eastAsiaTheme="minorEastAsia" w:hAnsiTheme="minorEastAsia" w:cs="微软雅黑"/>
          <w:color w:val="333333"/>
          <w:sz w:val="24"/>
          <w:szCs w:val="24"/>
        </w:rPr>
      </w:pPr>
      <w:r w:rsidRPr="00BB7671">
        <w:rPr>
          <w:rStyle w:val="a4"/>
          <w:rFonts w:asciiTheme="minorEastAsia" w:eastAsiaTheme="minorEastAsia" w:hAnsiTheme="minorEastAsia" w:cs="微软雅黑"/>
          <w:color w:val="333333"/>
          <w:sz w:val="24"/>
          <w:szCs w:val="24"/>
          <w:shd w:val="clear" w:color="auto" w:fill="FFFFFF"/>
        </w:rPr>
        <w:t>党章总纲规定：“中国共产党以马克思列宁主义、毛泽东思想、邓小平理论、‘三个代表’重要思想和科学发展观作为自己的行动指南。”</w:t>
      </w:r>
      <w:r w:rsidRPr="00BB7671">
        <w:rPr>
          <w:rFonts w:asciiTheme="minorEastAsia" w:eastAsiaTheme="minorEastAsia" w:hAnsiTheme="minorEastAsia" w:cs="微软雅黑"/>
          <w:b w:val="0"/>
          <w:color w:val="333333"/>
          <w:sz w:val="24"/>
          <w:szCs w:val="24"/>
          <w:shd w:val="clear" w:color="auto" w:fill="FFFFFF"/>
        </w:rPr>
        <w:t>这是对党在思想理论上的先进性的深刻揭示。有了科学理论的指引，党的各项工作就能不断增强系统性、原则性、预见性、创造性，党的事业就能沿着正确航向破浪前进。</w:t>
      </w:r>
    </w:p>
    <w:p w:rsidR="00AD7581" w:rsidRPr="00BB7671" w:rsidRDefault="00BB7671" w:rsidP="00BB7671">
      <w:pPr>
        <w:pStyle w:val="a3"/>
        <w:widowControl/>
        <w:shd w:val="clear" w:color="auto" w:fill="FFFFFF"/>
        <w:spacing w:beforeAutospacing="0" w:afterAutospacing="0" w:line="360" w:lineRule="auto"/>
        <w:rPr>
          <w:rFonts w:asciiTheme="minorEastAsia" w:hAnsiTheme="minorEastAsia" w:cs="微软雅黑"/>
          <w:color w:val="333333"/>
        </w:rPr>
      </w:pPr>
      <w:r w:rsidRPr="00BB7671">
        <w:rPr>
          <w:rFonts w:asciiTheme="minorEastAsia" w:hAnsiTheme="minorEastAsia" w:cs="微软雅黑" w:hint="eastAsia"/>
          <w:color w:val="333333"/>
          <w:shd w:val="clear" w:color="auto" w:fill="FFFFFF"/>
        </w:rPr>
        <w:t xml:space="preserve">　　马克思列宁主义揭示了人类社会历史发展的规律，它的基本原理是正确的，具有强大生命力，是人类历史上最科学、最先进、最严密的思想体系，是人们认识世界、改造世界的强大思想武器，是时代进步、社会发展、人类解放的科学指南。迄今为止，人类还没有产生出能够和马列主义相媲美、相对称、相抗衡的理论力量。坚持马列主义的基本原理，走中国人民自愿选择的适合中国国情的道路，中国特色社会主义必将取得最终胜利。</w:t>
      </w:r>
    </w:p>
    <w:p w:rsidR="00AD7581" w:rsidRPr="00BB7671" w:rsidRDefault="00BB7671" w:rsidP="00BB7671">
      <w:pPr>
        <w:pStyle w:val="a3"/>
        <w:widowControl/>
        <w:shd w:val="clear" w:color="auto" w:fill="FFFFFF"/>
        <w:spacing w:beforeAutospacing="0" w:afterAutospacing="0" w:line="360" w:lineRule="auto"/>
        <w:rPr>
          <w:rFonts w:asciiTheme="minorEastAsia" w:hAnsiTheme="minorEastAsia" w:cs="微软雅黑"/>
          <w:color w:val="333333"/>
        </w:rPr>
      </w:pPr>
      <w:r w:rsidRPr="00BB7671">
        <w:rPr>
          <w:rFonts w:asciiTheme="minorEastAsia" w:hAnsiTheme="minorEastAsia" w:cs="微软雅黑" w:hint="eastAsia"/>
          <w:color w:val="333333"/>
          <w:shd w:val="clear" w:color="auto" w:fill="FFFFFF"/>
        </w:rPr>
        <w:t xml:space="preserve">　　毛泽东思想是马列主义在中国的运用和发展，是被实践证明了的关于中国革命和建设的正确的理论原则和经验总结，是中国共产党集体智</w:t>
      </w:r>
      <w:r w:rsidRPr="00BB7671">
        <w:rPr>
          <w:rFonts w:asciiTheme="minorEastAsia" w:hAnsiTheme="minorEastAsia" w:cs="微软雅黑" w:hint="eastAsia"/>
          <w:color w:val="333333"/>
          <w:shd w:val="clear" w:color="auto" w:fill="FFFFFF"/>
        </w:rPr>
        <w:t>慧的结晶。实事求是、群众路线、独立自主构成毛泽东思想活的灵魂。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中国共产党将世世代代高举毛泽东思想伟大旗帜。</w:t>
      </w:r>
    </w:p>
    <w:p w:rsidR="00AD7581" w:rsidRPr="00BB7671" w:rsidRDefault="00BB7671" w:rsidP="00BB7671">
      <w:pPr>
        <w:pStyle w:val="a3"/>
        <w:widowControl/>
        <w:shd w:val="clear" w:color="auto" w:fill="FFFFFF"/>
        <w:spacing w:beforeAutospacing="0" w:afterAutospacing="0" w:line="360" w:lineRule="auto"/>
        <w:rPr>
          <w:rFonts w:asciiTheme="minorEastAsia" w:hAnsiTheme="minorEastAsia" w:cs="微软雅黑"/>
          <w:color w:val="333333"/>
        </w:rPr>
      </w:pPr>
      <w:r w:rsidRPr="00BB7671">
        <w:rPr>
          <w:rFonts w:asciiTheme="minorEastAsia" w:hAnsiTheme="minorEastAsia" w:cs="微软雅黑" w:hint="eastAsia"/>
          <w:color w:val="333333"/>
          <w:shd w:val="clear" w:color="auto" w:fill="FFFFFF"/>
        </w:rPr>
        <w:t xml:space="preserve">　　邓小平理论创造性回答了在中国建设社会主义、巩固和发展社会主义的基本问题，是马列主义的基本原理同</w:t>
      </w:r>
      <w:r w:rsidRPr="00BB7671">
        <w:rPr>
          <w:rFonts w:asciiTheme="minorEastAsia" w:hAnsiTheme="minorEastAsia" w:cs="微软雅黑" w:hint="eastAsia"/>
          <w:color w:val="333333"/>
          <w:shd w:val="clear" w:color="auto" w:fill="FFFFFF"/>
        </w:rPr>
        <w:t>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rsidR="00AD7581" w:rsidRPr="00BB7671" w:rsidRDefault="00BB7671" w:rsidP="00BB7671">
      <w:pPr>
        <w:pStyle w:val="a3"/>
        <w:widowControl/>
        <w:shd w:val="clear" w:color="auto" w:fill="FFFFFF"/>
        <w:spacing w:beforeAutospacing="0" w:afterAutospacing="0" w:line="360" w:lineRule="auto"/>
        <w:rPr>
          <w:rFonts w:asciiTheme="minorEastAsia" w:hAnsiTheme="minorEastAsia" w:cs="微软雅黑"/>
          <w:color w:val="333333"/>
        </w:rPr>
      </w:pPr>
      <w:r w:rsidRPr="00BB7671">
        <w:rPr>
          <w:rFonts w:asciiTheme="minorEastAsia" w:hAnsiTheme="minorEastAsia" w:cs="微软雅黑" w:hint="eastAsia"/>
          <w:color w:val="333333"/>
          <w:shd w:val="clear" w:color="auto" w:fill="FFFFFF"/>
        </w:rPr>
        <w:t xml:space="preserve">　　“三个代表”重要思想进一步回答了什么是社会主义、怎样建设社会主义和建设什么样的党、怎样建设党的重大问题，是对马列主义、毛泽东思想、邓小平理论的继承和发展，反映了当代世界和中国的发展变化对党和国家工作的新要求，是加强和改进党的建设、推进我国社会主义自我完善和发展的强大理论武器，</w:t>
      </w:r>
      <w:r w:rsidRPr="00BB7671">
        <w:rPr>
          <w:rFonts w:asciiTheme="minorEastAsia" w:hAnsiTheme="minorEastAsia" w:cs="微软雅黑" w:hint="eastAsia"/>
          <w:color w:val="333333"/>
          <w:shd w:val="clear" w:color="auto" w:fill="FFFFFF"/>
        </w:rPr>
        <w:lastRenderedPageBreak/>
        <w:t>是中国共产党集体智慧的结晶，是</w:t>
      </w:r>
      <w:r w:rsidRPr="00BB7671">
        <w:rPr>
          <w:rFonts w:asciiTheme="minorEastAsia" w:hAnsiTheme="minorEastAsia" w:cs="微软雅黑" w:hint="eastAsia"/>
          <w:color w:val="333333"/>
          <w:shd w:val="clear" w:color="auto" w:fill="FFFFFF"/>
        </w:rPr>
        <w:t>党必须长期坚持的指导思想。始终做到“三个代表”，是我们党的立党之本、执政之基、力量之源。</w:t>
      </w:r>
    </w:p>
    <w:p w:rsidR="00AD7581" w:rsidRPr="00BB7671" w:rsidRDefault="00BB7671" w:rsidP="00BB7671">
      <w:pPr>
        <w:pStyle w:val="a3"/>
        <w:widowControl/>
        <w:shd w:val="clear" w:color="auto" w:fill="FFFFFF"/>
        <w:spacing w:beforeAutospacing="0" w:afterAutospacing="0" w:line="360" w:lineRule="auto"/>
        <w:rPr>
          <w:rFonts w:asciiTheme="minorEastAsia" w:hAnsiTheme="minorEastAsia" w:cs="微软雅黑"/>
          <w:color w:val="333333"/>
        </w:rPr>
      </w:pPr>
      <w:r w:rsidRPr="00BB7671">
        <w:rPr>
          <w:rFonts w:asciiTheme="minorEastAsia" w:hAnsiTheme="minorEastAsia" w:cs="微软雅黑" w:hint="eastAsia"/>
          <w:color w:val="333333"/>
          <w:shd w:val="clear" w:color="auto" w:fill="FFFFFF"/>
        </w:rPr>
        <w:t xml:space="preserve">　　科学发展观根据新的发展要求，深刻认识和回答了新形势下实现什么样的发展、怎样发展等重大问题，是同马列主义、毛泽东思想、邓小平理论、“三个代表”重要思想既一脉相承又与时俱进的科学理论，是马克思主义关于发展的世界观和方法论的集中体现，是中国共产党集体智慧的结晶，是发展中国特色社会主义必须坚持和贯彻的指导思想。</w:t>
      </w:r>
    </w:p>
    <w:p w:rsidR="00AD7581" w:rsidRPr="00BB7671" w:rsidRDefault="00BB7671" w:rsidP="00BB7671">
      <w:pPr>
        <w:pStyle w:val="a3"/>
        <w:widowControl/>
        <w:shd w:val="clear" w:color="auto" w:fill="FFFFFF"/>
        <w:spacing w:beforeAutospacing="0" w:afterAutospacing="0" w:line="360" w:lineRule="auto"/>
        <w:rPr>
          <w:rFonts w:asciiTheme="minorEastAsia" w:hAnsiTheme="minorEastAsia" w:cs="微软雅黑"/>
          <w:color w:val="333333"/>
        </w:rPr>
      </w:pPr>
      <w:r w:rsidRPr="00BB7671">
        <w:rPr>
          <w:rFonts w:asciiTheme="minorEastAsia" w:hAnsiTheme="minorEastAsia" w:cs="微软雅黑" w:hint="eastAsia"/>
          <w:color w:val="333333"/>
          <w:shd w:val="clear" w:color="auto" w:fill="FFFFFF"/>
        </w:rPr>
        <w:t xml:space="preserve">　　党的十八大以来，以习近平同志为总书记的党中央，坚持党的基本理论不动摇，并在坚持和发展中国特色社会主义的伟大实</w:t>
      </w:r>
      <w:r w:rsidRPr="00BB7671">
        <w:rPr>
          <w:rFonts w:asciiTheme="minorEastAsia" w:hAnsiTheme="minorEastAsia" w:cs="微软雅黑" w:hint="eastAsia"/>
          <w:color w:val="333333"/>
          <w:shd w:val="clear" w:color="auto" w:fill="FFFFFF"/>
        </w:rPr>
        <w:t>践中，不断深化对共产党执政规律、社会主义建设规律、人类社会发展规律的认识，形成了“四个全面”战略布局，提出了治国</w:t>
      </w:r>
      <w:proofErr w:type="gramStart"/>
      <w:r w:rsidRPr="00BB7671">
        <w:rPr>
          <w:rFonts w:asciiTheme="minorEastAsia" w:hAnsiTheme="minorEastAsia" w:cs="微软雅黑" w:hint="eastAsia"/>
          <w:color w:val="333333"/>
          <w:shd w:val="clear" w:color="auto" w:fill="FFFFFF"/>
        </w:rPr>
        <w:t>理政新理念</w:t>
      </w:r>
      <w:proofErr w:type="gramEnd"/>
      <w:r w:rsidRPr="00BB7671">
        <w:rPr>
          <w:rFonts w:asciiTheme="minorEastAsia" w:hAnsiTheme="minorEastAsia" w:cs="微软雅黑" w:hint="eastAsia"/>
          <w:color w:val="333333"/>
          <w:shd w:val="clear" w:color="auto" w:fill="FFFFFF"/>
        </w:rPr>
        <w:t>新思想新战略，丰富和发展了中国特色社会主义理论体系，开辟了马克思主义中国化新境界。</w:t>
      </w:r>
    </w:p>
    <w:p w:rsidR="00AD7581" w:rsidRPr="00BB7671" w:rsidRDefault="00AD7581" w:rsidP="00BB7671">
      <w:pPr>
        <w:spacing w:line="360" w:lineRule="auto"/>
        <w:rPr>
          <w:rFonts w:asciiTheme="minorEastAsia" w:hAnsiTheme="minorEastAsia"/>
          <w:sz w:val="24"/>
        </w:rPr>
      </w:pPr>
    </w:p>
    <w:sectPr w:rsidR="00AD7581" w:rsidRPr="00BB7671" w:rsidSect="00AD758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317D" w:rsidRDefault="0064317D" w:rsidP="0064317D">
      <w:r>
        <w:separator/>
      </w:r>
    </w:p>
  </w:endnote>
  <w:endnote w:type="continuationSeparator" w:id="1">
    <w:p w:rsidR="0064317D" w:rsidRDefault="0064317D" w:rsidP="006431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Neue">
    <w:altName w:val="Segoe Print"/>
    <w:charset w:val="00"/>
    <w:family w:val="auto"/>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317D" w:rsidRDefault="0064317D" w:rsidP="0064317D">
      <w:r>
        <w:separator/>
      </w:r>
    </w:p>
  </w:footnote>
  <w:footnote w:type="continuationSeparator" w:id="1">
    <w:p w:rsidR="0064317D" w:rsidRDefault="0064317D" w:rsidP="006431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7F5D0E33"/>
    <w:rsid w:val="0064317D"/>
    <w:rsid w:val="00AD7581"/>
    <w:rsid w:val="00BB7671"/>
    <w:rsid w:val="7F5D0E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7581"/>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rsid w:val="00AD7581"/>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D7581"/>
    <w:pPr>
      <w:spacing w:beforeAutospacing="1" w:afterAutospacing="1"/>
      <w:jc w:val="left"/>
    </w:pPr>
    <w:rPr>
      <w:rFonts w:cs="Times New Roman"/>
      <w:kern w:val="0"/>
      <w:sz w:val="24"/>
    </w:rPr>
  </w:style>
  <w:style w:type="character" w:styleId="a4">
    <w:name w:val="Strong"/>
    <w:basedOn w:val="a0"/>
    <w:qFormat/>
    <w:rsid w:val="00AD7581"/>
    <w:rPr>
      <w:b/>
    </w:rPr>
  </w:style>
  <w:style w:type="character" w:styleId="a5">
    <w:name w:val="Emphasis"/>
    <w:basedOn w:val="a0"/>
    <w:qFormat/>
    <w:rsid w:val="00AD7581"/>
    <w:rPr>
      <w:i/>
    </w:rPr>
  </w:style>
  <w:style w:type="character" w:styleId="a6">
    <w:name w:val="Hyperlink"/>
    <w:basedOn w:val="a0"/>
    <w:rsid w:val="00AD7581"/>
    <w:rPr>
      <w:color w:val="0000FF"/>
      <w:u w:val="single"/>
    </w:rPr>
  </w:style>
  <w:style w:type="paragraph" w:styleId="a7">
    <w:name w:val="header"/>
    <w:basedOn w:val="a"/>
    <w:link w:val="Char"/>
    <w:rsid w:val="006431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64317D"/>
    <w:rPr>
      <w:rFonts w:asciiTheme="minorHAnsi" w:eastAsiaTheme="minorEastAsia" w:hAnsiTheme="minorHAnsi" w:cstheme="minorBidi"/>
      <w:kern w:val="2"/>
      <w:sz w:val="18"/>
      <w:szCs w:val="18"/>
    </w:rPr>
  </w:style>
  <w:style w:type="paragraph" w:styleId="a8">
    <w:name w:val="footer"/>
    <w:basedOn w:val="a"/>
    <w:link w:val="Char0"/>
    <w:rsid w:val="0064317D"/>
    <w:pPr>
      <w:tabs>
        <w:tab w:val="center" w:pos="4153"/>
        <w:tab w:val="right" w:pos="8306"/>
      </w:tabs>
      <w:snapToGrid w:val="0"/>
      <w:jc w:val="left"/>
    </w:pPr>
    <w:rPr>
      <w:sz w:val="18"/>
      <w:szCs w:val="18"/>
    </w:rPr>
  </w:style>
  <w:style w:type="character" w:customStyle="1" w:styleId="Char0">
    <w:name w:val="页脚 Char"/>
    <w:basedOn w:val="a0"/>
    <w:link w:val="a8"/>
    <w:rsid w:val="0064317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1263</Words>
  <Characters>24</Characters>
  <Application>Microsoft Office Word</Application>
  <DocSecurity>0</DocSecurity>
  <Lines>1</Lines>
  <Paragraphs>2</Paragraphs>
  <ScaleCrop>false</ScaleCrop>
  <Company/>
  <LinksUpToDate>false</LinksUpToDate>
  <CharactersWithSpaces>1285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党章知识--中国共产党的指导思想是什么</dc:title>
  <dc:creator>Administrator</dc:creator>
  <cp:lastModifiedBy>user</cp:lastModifiedBy>
  <cp:revision>3</cp:revision>
  <dcterms:created xsi:type="dcterms:W3CDTF">2016-05-03T00:22:00Z</dcterms:created>
  <dcterms:modified xsi:type="dcterms:W3CDTF">2016-05-10T01:24:00Z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