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47" w:rsidRPr="004B7447" w:rsidRDefault="004B7447" w:rsidP="004B7447">
      <w:pPr>
        <w:widowControl/>
        <w:shd w:val="clear" w:color="auto" w:fill="FFFFFF"/>
        <w:spacing w:before="100" w:beforeAutospacing="1" w:after="100" w:afterAutospacing="1" w:line="480" w:lineRule="atLeast"/>
        <w:jc w:val="center"/>
        <w:outlineLvl w:val="1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4B7447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攻坚克难 狠抓落实 推动新时代教育实现新发展新跨越</w:t>
      </w:r>
    </w:p>
    <w:p w:rsidR="004B7447" w:rsidRPr="004B7447" w:rsidRDefault="004B7447" w:rsidP="004B7447">
      <w:pPr>
        <w:widowControl/>
        <w:shd w:val="clear" w:color="auto" w:fill="FFFFFF"/>
        <w:spacing w:before="100" w:beforeAutospacing="1" w:after="100" w:afterAutospacing="1" w:line="480" w:lineRule="atLeast"/>
        <w:jc w:val="center"/>
        <w:outlineLvl w:val="2"/>
        <w:rPr>
          <w:rFonts w:ascii="微软雅黑" w:eastAsia="微软雅黑" w:hAnsi="微软雅黑" w:cs="宋体" w:hint="eastAsia"/>
          <w:b/>
          <w:bCs/>
          <w:color w:val="6B6B6B"/>
          <w:kern w:val="0"/>
          <w:sz w:val="24"/>
          <w:szCs w:val="24"/>
        </w:rPr>
      </w:pPr>
      <w:r w:rsidRPr="004B7447">
        <w:rPr>
          <w:rFonts w:ascii="微软雅黑" w:eastAsia="微软雅黑" w:hAnsi="微软雅黑" w:cs="宋体" w:hint="eastAsia"/>
          <w:b/>
          <w:bCs/>
          <w:color w:val="6B6B6B"/>
          <w:kern w:val="0"/>
          <w:sz w:val="24"/>
          <w:szCs w:val="24"/>
        </w:rPr>
        <w:t>2019年全国教育工作会议召开</w:t>
      </w:r>
    </w:p>
    <w:p w:rsidR="004B7447" w:rsidRPr="004B7447" w:rsidRDefault="004B7447" w:rsidP="004B744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   </w:t>
      </w:r>
      <w:r w:rsidRPr="004B744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1月18日，2019年全国教育工作会议在京召开。会议强调，要高举中国特色社会主义伟大旗帜，以习近平新时代中国特色社会主义思想为指导，深入贯彻党的十九大和十九届二中、三中全会精神，深入学习贯彻全国教育大会精神，按照“五位一体”总体布局和“四个全面”战略布局，增强“四个意识”，坚定“四个自信”，坚决做到“两个维护”，坚持稳中求进工作总基调，坚持高质量发展，坚持和加强党对教育工作的全面领导，全面贯彻党的教育方针，坚持发展抓公平、改革抓体制、安全抓责任、整体抓质量、保证抓党建，加快推进教育现代化，建设教育强国，办好人民满意的教育，以优异成绩庆祝中华人民共和国成立70周年。</w:t>
      </w:r>
    </w:p>
    <w:p w:rsidR="004B7447" w:rsidRPr="004B7447" w:rsidRDefault="004B7447" w:rsidP="004B744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B744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教育部党组书记、部长陈宝生作工作报告。他指出，刚刚过去的2018年，党中央召开改革开放以来第五次、新时代第一次全国教育大会，为加快推进教育现代化、建设教育强国、办好人民满意的教育，指明了前进方向、提供了根本遵循。在党中央、国务院的坚强领导下，教育系统迎难而上、扎实工作，加强党对教育工作的全面领导，成功实施“奋进之笔”，致力于变革育人方式、增强人民群众教育获得感、回归教育规律、完善教育管理体制机制、扩大教育开放、加强教师队伍建设，教育改革发展各项工作取得了新的突破性进展。</w:t>
      </w:r>
    </w:p>
    <w:p w:rsidR="004B7447" w:rsidRPr="004B7447" w:rsidRDefault="004B7447" w:rsidP="004B744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B744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陈宝生指出，2019年是中华人民共和国成立70周年，是全面建成小康社会、实现第一个百年奋斗目标的关键之年，是深入贯彻落实全国教育大会精神开</w:t>
      </w:r>
      <w:r w:rsidRPr="004B744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局之年，教育系统要深入实施“奋进之笔”，“深入抓、抓深入”，攻坚克难、狠抓落实，为教育新发展新跨越开好局、起好步、奠好基。一是把“两个大计”转化为教育优先的实际行动，在强化组织领导上多想办法，在超前规划上多出主意，在资源保障上多下功夫，使教育优先发展真正成为推动党和国家各项事业发展的重要先手棋。二是从薄弱处着手落实立德树人根本任务。德育要朝着体系化努力，教育教学改革要深下去，体育美育要有刚性要求，劳动教育要有效开展起来，家庭教育要高度重视起来，以新的方式推进立德树人工作。三是在全社会重振师道尊严。抓好师德师风建设，加大对乡村教师队伍建设的倾斜和支持力度，持续提升教师能力素质，下大力气为教师减负。四是打赢教育脱贫攻坚战要取得决定性进展。牢牢兜住底线，抓紧补齐短板，加快缩小差距，实现“发展教育脱贫一批”任务进入关键阶段的决定性进展。五是克服“顽瘴痼疾”破除体制机制障碍。把教育评价改革作为“最硬的一仗”来推进，继续大力度深化教育管理方式改革，瞄准服务高质量发展深化改革，破解继续教育发展难题，深化开放促进改革，在一些标志性、引领性、支柱性改革上取得突破。六是加强党对教育工作的全面领导。用党的创新理论武装头脑，把党的政治建设放在首位，加强思想政治工作，加强党的基层组织建设，确保教育系统和谐安全稳定。</w:t>
      </w:r>
    </w:p>
    <w:p w:rsidR="004B7447" w:rsidRPr="004B7447" w:rsidRDefault="004B7447" w:rsidP="004B744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B744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陈宝生强调，完成好今年改革发展稳定各项繁重任务，必须提升狠抓落实的精神状态、方式方法和效果要求。一是用高政治站位抓落实。要深刻认识到，抓落实就是抓政治建设。要在高政治站位中强化责任落实、提升抓落实的本领、增强抓落实的自律。二是用务实的作风抓落实。围绕清单干、聚焦重点干、瞄着问题干、创造性地干，坚决杜绝形式主义、机械呆板、不讲效果、不计成本、选择性地落实。三是用奋进的状态抓落实。要拉升奋进目标、形成奋进合力、深化奋</w:t>
      </w:r>
      <w:r w:rsidRPr="004B744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进效果，把“奋进之笔”转化成奋进之效。四是用学习的自觉抓落实。要以马克思主义特别是习近平新时代中国特色社会主义思想为指引，注重学用结合，主动掌握新知识、把握新趋势，养成学在平时、持久推进的学习习惯。五是用研判的习惯抓落实。围绕全局、变局、布局、格局等做好研判，综合各方信息，深化认识过程，进行科学决策，找到抓手和突破口，变苦干为实干、能干。六是用法治精神抓落实。要加快教育领域立法、修法进程，坚持有法必依、于法有据、依法行政，用法治的理念、方法推动各项工作落实。</w:t>
      </w:r>
    </w:p>
    <w:p w:rsidR="004B7447" w:rsidRDefault="004B7447" w:rsidP="004B744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4B7447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北京市、河北省、上海市、江西省、湖北省、湖南省、广东省、甘肃省、青海省作会议交流发言。教育部党组成员、各地教育行政部门负责人、教育部各司局各直属单位主要负责人、中央有关部门相关负责人，教育部机关处级以上干部、直属单位司局级干部及有关社团负责人，各省级教育行政部门、直属高校、合建高校领导班子成员及中层正职干部，分别在主会场和分会场参加会议。</w:t>
      </w:r>
    </w:p>
    <w:p w:rsidR="004B7447" w:rsidRPr="004B7447" w:rsidRDefault="004B7447" w:rsidP="004B744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</w:p>
    <w:p w:rsidR="00000000" w:rsidRPr="004B7447" w:rsidRDefault="004B7447" w:rsidP="004B7447">
      <w:pPr>
        <w:jc w:val="right"/>
      </w:pPr>
      <w:r>
        <w:rPr>
          <w:rFonts w:hint="eastAsia"/>
        </w:rPr>
        <w:t>（来源：教育部）</w:t>
      </w:r>
    </w:p>
    <w:sectPr w:rsidR="00000000" w:rsidRPr="004B7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447" w:rsidRDefault="004B7447" w:rsidP="004B7447">
      <w:r>
        <w:separator/>
      </w:r>
    </w:p>
  </w:endnote>
  <w:endnote w:type="continuationSeparator" w:id="1">
    <w:p w:rsidR="004B7447" w:rsidRDefault="004B7447" w:rsidP="004B7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447" w:rsidRDefault="004B7447" w:rsidP="004B7447">
      <w:r>
        <w:separator/>
      </w:r>
    </w:p>
  </w:footnote>
  <w:footnote w:type="continuationSeparator" w:id="1">
    <w:p w:rsidR="004B7447" w:rsidRDefault="004B7447" w:rsidP="004B7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447"/>
    <w:rsid w:val="004B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4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4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3487">
                  <w:marLeft w:val="0"/>
                  <w:marRight w:val="0"/>
                  <w:marTop w:val="0"/>
                  <w:marBottom w:val="0"/>
                  <w:divBdr>
                    <w:top w:val="single" w:sz="6" w:space="31" w:color="A4A4A4"/>
                    <w:left w:val="single" w:sz="6" w:space="31" w:color="A4A4A4"/>
                    <w:bottom w:val="single" w:sz="6" w:space="15" w:color="A4A4A4"/>
                    <w:right w:val="single" w:sz="6" w:space="31" w:color="A4A4A4"/>
                  </w:divBdr>
                  <w:divsChild>
                    <w:div w:id="21062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2082">
                  <w:marLeft w:val="0"/>
                  <w:marRight w:val="0"/>
                  <w:marTop w:val="0"/>
                  <w:marBottom w:val="0"/>
                  <w:divBdr>
                    <w:top w:val="single" w:sz="6" w:space="31" w:color="A4A4A4"/>
                    <w:left w:val="single" w:sz="6" w:space="31" w:color="A4A4A4"/>
                    <w:bottom w:val="single" w:sz="6" w:space="15" w:color="A4A4A4"/>
                    <w:right w:val="single" w:sz="6" w:space="31" w:color="A4A4A4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2019-03-25T05:18:00Z</dcterms:created>
  <dcterms:modified xsi:type="dcterms:W3CDTF">2019-03-25T05:19:00Z</dcterms:modified>
</cp:coreProperties>
</file>