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b/>
          <w:color w:val="4B4B4B"/>
          <w:kern w:val="44"/>
          <w:sz w:val="30"/>
          <w:szCs w:val="30"/>
          <w:shd w:val="clear" w:fill="FFFFFF"/>
          <w:lang w:val="en-US" w:eastAsia="zh-CN" w:bidi="ar"/>
        </w:rPr>
      </w:pPr>
      <w:r>
        <w:rPr>
          <w:rFonts w:hint="eastAsia" w:ascii="微软雅黑" w:hAnsi="微软雅黑" w:eastAsia="微软雅黑" w:cs="微软雅黑"/>
          <w:b/>
          <w:color w:val="4B4B4B"/>
          <w:kern w:val="44"/>
          <w:sz w:val="30"/>
          <w:szCs w:val="30"/>
          <w:shd w:val="clear" w:fill="FFFFFF"/>
          <w:lang w:val="en-US" w:eastAsia="zh-CN" w:bidi="ar"/>
        </w:rPr>
        <w:t>普通高等学校健康教育指导纲要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480" w:lineRule="atLeast"/>
        <w:ind w:left="0" w:right="0"/>
        <w:jc w:val="center"/>
        <w:rPr>
          <w:rFonts w:ascii="微软雅黑" w:hAnsi="微软雅黑" w:eastAsia="微软雅黑" w:cs="微软雅黑"/>
          <w:b/>
          <w:color w:val="4B4B4B"/>
          <w:sz w:val="24"/>
          <w:szCs w:val="24"/>
        </w:rPr>
      </w:pPr>
      <w:bookmarkStart w:id="0" w:name="_GoBack"/>
      <w:r>
        <w:rPr>
          <w:rFonts w:hint="eastAsia" w:ascii="微软雅黑" w:hAnsi="微软雅黑" w:eastAsia="微软雅黑" w:cs="微软雅黑"/>
          <w:b/>
          <w:color w:val="4B4B4B"/>
          <w:sz w:val="24"/>
          <w:szCs w:val="24"/>
          <w:shd w:val="clear" w:fill="FFFFFF"/>
        </w:rPr>
        <w:t>教体艺〔2017〕5号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健康中国2030”规划纲要》明确提出“加大学校健康教育力度。将健康教育纳入国民教育体系，把健康教育作为所有教育阶段素质教育的重要内容”。健康是青少年全面发展的基础，加强高校健康教育、提升学生健康素养，是贯彻落实党的教育方针，全面实施素质教育、促进学生全面发展、加快推进教育现代化的必然要求，是贯彻落实《“健康中国2030”规划纲要》，建设健康中国、全面提升中华民族健康素质的重要内容。近年来，各地各高校在推进健康教育、提升学生健康素养方面做了大量工作，取得了积极进展，但健康教育的覆盖面不广、针对性不强、措施落实不到位等问题仍然突出；部分学生健康意识淡漠，维护和促进自身健康能力不足，锻炼不够、睡眠不足、作息不规律、膳食不合理等不健康生活方式正在成为影响学生健康的危险因素。为进一步加强高校健康教育，提升学生健康素养,促进学生身心健康，特制定本指导纲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高校健康教育要全面贯彻落实党的十八大、十八届三中、四中、五中全会和习近平总书记系列重要讲话精神，全面贯彻党的教育方针，按照《国家中长期教育改革和发展规划纲要（2010-2020年）》《“健康中国2030”规划纲要》的部署和要求，不断更新观念、创新形式、落实载体、完善制度，全方位、多途径、多形式开展高校健康教育和健康促进，充分发挥健康教育在培育和践行社会主义核心价值观、推进素质教育中的综合作用，帮助学生树立健康意识，掌握维护健康的知识和技能，形成文明、健康生活方式，提高自身健康管理能力，增强维护全民健康的社会责任感，促进学生身心健康和全面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高等教育阶段是高校学生身心成长成熟、健康素养形成的重要时期。高校学生是传播健康理念、引领健康生活方式的重要人群。高校健康教育重在增强学生的健康意识、提高学生的健康素养和健全学生的人格品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开展高校健康教育应遵循以下基本原则：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——问题导向与健康需求相衔接。围绕学生的健康需求，针对学生的主要健康问题及其影响因素，合理科学选择健康教育的内容和形式，确保健康教育取得实效。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——知识传授与行为养成相促进。健康行为是维护和促进健康的关键。健康知识和技能是促进健康行为形成的前提。要以健康行为养成为出发点，传播健康知识和技能，提升学生健康素养。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课堂教学与课外实践相协调。课堂教学是传授健康知识和技能的主要渠道。课外实践是践行健康知识和技能的主要场域。要结合课堂教育教学内容，合理安排健康实践活动，促进学生健康知识的运用与行为的形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——维护个体健康与增强社会责任相统一。个体健康是全民健康的基础，促进全民健康需要每个人的共同努力。既要提升学生的健康素养，也要增强学生在维护和促进全民健康方面的社会责任感和示范引领作用。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总体要求与地方实际相结合。各地学生面临的健康问题及影响健康的危险因素不尽相同，各地应在国家有关健康教育的总体规划和原则指导下，结合本地实际，对健康教育的内容进行合理安排，并适当调整补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二、主要内容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高校健康教育是中小学健康教育的延续和深化，是全民健康教育的重要组成部分。高校健康教育内容主要包括健康生活方式、疾病预防、心理健康、性与生殖健康、安全应急与避险五个方面，其目标和核心内容分别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（一）健康生活方式。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目标：树立现代健康意识，掌握健康管理和健康决策的基本方法,养成文明健康的生活方式，提高自觉规避、有效应对健康风险的能力。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核心内容:现代健康的概念；高校学生面临的主要健康问题和影响因素；健康决策和健康管理的基本原则；饮食行为与健康，中国居民膳食指南及其应用, 日常生活常见的食品安全隐患与防范（食品安全五要素）；睡眠与健康，睡眠不足与睡眠障碍的危害，劳逸结合，规律作息，预防网络成瘾；运动与健康，科学锻炼原则及方法、运动负荷的自我监测；烟草危害及戒烟策略，毒品（新型毒品）危害及禁毒，物质滥用（酗酒、滥用镇静催眠药和镇痛剂等成瘾性药物等）的危害及防范；环境卫生与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（二）疾病预防。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目标：增强防病意识，掌握常见疾病的预防原则和常规措施，提高防控传染病和慢性非传染性疾病的能力。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核心内容：常见传染病（如流感、结核病、病毒性肝炎等）的预防；慢性非传染性疾病（如高血压、糖尿病、肿瘤等）的基本知识、预防原则和常规措施；抗生素滥用对健康的危害，在医生指导下使用抗生素；定期进行健康体检的意义和项目选择；常用的健康指标、正常范围，测定身体健康状况的常用方法（如测量腋温和脉搏、血压等）；正确选择必要、有效的保健与保险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（三）心理健康。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目标：树立自觉维护心理健康的意识，掌握正确应对学业、人际关系等方面的不良情绪和心理压力必需的相关技能，提高心理适应能力。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核心内容：心理健康的概念；心理健康与身体健康的关系；学生心理发展特点和相关社会因素；抑郁症和焦虑症的表现，自我心理调适与技能，促进积极情绪与缓解不良情绪的基本方法；维护良好人际关系与有效交流的方法；心理咨询与服务利用，常见心理问题或危机的辨识与求助；珍爱生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（四）性与生殖健康。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目标：树立自我保健意识，掌握维护性与生殖健康的知识和技能，提高维护性与生殖健康的能力。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核心内容：性与生殖健康的基本知识；友谊、爱情、婚恋、家庭与伦理道德；优生优育与适宜有效的避孕方法；非意愿怀孕和应对措施；常见生殖健康问题与自我保健方法；无保护性行为对生殖健康的影响；常见性传播疾病和预防；艾滋病的传播、流行与控制，易感染艾滋病的高危行为和预防措施，艾滋病咨询检测和服务，不歧视艾滋病感染者和病人；预防性侵害的方法和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（五）安全应急与避险。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目标：树立安全避险意识，掌握常见突发事件和伤害的应急处置方法，提高自救与互救能力。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核心内容：突发事件与个人安全防范，意外伤害（触电、溺水、中暑、中毒、运动创伤等）的预防、自救与互救的基本原则和方法；无偿献血基本知识，无偿献血是公民的义务；休克、晕厥、骨折等急症的现场救护原则，心肺复苏、创伤救护（止血、包扎、固定、搬运）等院前急救技能；动物（犬、猫、蛇等）抓伤、咬伤后的应急处置；防范网络安全风险，甄别不科学、不健康信息的技能与方法；实验、实习等场所安全要求与防护技能，注意个人防护，避免职业伤害；旅行卫生保健的基本要求，规避旅行中的健康与安全风险的基本措施和策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三、实施途径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（一）多渠道开展健康教育。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发挥课堂教学主渠道作用。高校应按照本纲要确定的原则、内容，因校制宜制定健康教育教学计划，开设健康教育公共选修课，安排必要的课时,确定相应的学分。针对高校学生关注的健康问题,精选教学内容,吸引学生选修健康教育课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拓展健康教育载体。充分利用新生入学教育、军训等时机，开展艾滋病、结核病等传染病预防、安全应急与急救等专题健康教育活动。充分利用广播、宣传栏、学生社团活动、校园网络、微博、微信等传统媒体和新兴媒体，经常性开展健康教育宣传活动。结合各种卫生主题宣传日，集中开展各类卫生主题宣传教育活动。结合阶段性、季节性疾病预防，以防病为切入点，传播健康生活方式及疾病预防知识和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（二）多形式开展健康实践。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融入学生管理工作。注重培养学生健康素养和生活作息等行为习惯，及时了解学生心理状况和心理需求，有针对性开展心理健康教育、心理辅导与咨询。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发挥学生社团作用。把学生参与健康教育活动纳入学生志愿服务管理，鼓励学生积极参与健康教育实践活动，传播健康理念和知识。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创设良好的校园卫生环境。配备必要的公共卫生设施，设置必要的卫生警示和标识，潜移默化地培养学生的公共卫生意识和卫生行为习惯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（三）多途径加强健康教育教学能力建设。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创新教学方法和模式。充分发挥在线课程作用,开发健康教育网络课程、慕课、微课等，为全体学生提供便捷的健康教育学习平台，增强学生运用网络资源学习的能力, 扩大健康教育覆盖面。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开展健康教育教学研究。充分发挥高校学科优势和人才优势，开展健康教育教学和科研活动，培育健康教育特色，提高健康教育教学质量。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丰富教育教学资源。结合本校实际，开发学生健康教育科普读物、教学图文资料、多媒体课件等，丰富健康教育教学资源，保障健康教育教学活动顺利开展。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发挥专业组织的协同推进作用。积极争取卫生部门和健康教育专业机构的技术支持和专业指导。聘请专业人员培训健康教育师资、开展专题讲座等健康教育活动，增强健康教育的针对性和实效性。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w:t>
      </w:r>
      <w:r>
        <w:rPr>
          <w:rStyle w:val="5"/>
          <w:rFonts w:hint="eastAsia" w:ascii="微软雅黑" w:hAnsi="微软雅黑" w:eastAsia="微软雅黑" w:cs="微软雅黑"/>
          <w:color w:val="4B4B4B"/>
          <w:sz w:val="24"/>
          <w:szCs w:val="24"/>
          <w:bdr w:val="none" w:color="auto" w:sz="0" w:space="0"/>
          <w:shd w:val="clear" w:fill="FFFFFF"/>
        </w:rPr>
        <w:t>四、保障措施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一）完善推进机制。学校要切实把健康融入高校工作的各个环节，要把维护和促进学生健康放在重要的地位，全力提升学生健康素养和身心健康水平。要加强组织领导和统筹协调，把健康教育作为高校学生素质教育的重要内容，纳入学校教育教学体系。整合健康教育资源，制定符合学校实际的健康教育实施方案。明确一名校领导具体负责健康教育工作，建立专兼职相结合的健康教育师资队伍，完善教务、学工、校医院、团委等多部门各负其责、协同推进的健康教育工作机制。设有医学院的高校，要充分发挥其专业优势，加强对学校健康教育的技术支撑和专业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（二）加大经费投入。各地各高校要切实加大健康教育经费投入，强化健康教育的条件保障。配备必要的公共卫生设施，充分发挥健康环境育人功能，促进学生健康行为和习惯的养成。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（三）加强评估督导。高校把健康教育作为学校教育教学评估的重要内容。 各地教育行政部门要把健康教育纳入高等教育教学评估体系，督促高校落实健康教育的相关规定和要求，定期对高校健康教育工作进行督查，通报督查结果。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bdr w:val="none" w:color="auto" w:sz="0" w:space="0"/>
          <w:shd w:val="clear" w:fill="FFFFFF"/>
        </w:rPr>
        <w:t>　　（四）营造良好环境。各地各高校要充分利用报刊、广播、电视、网络等手段和途径，加强高校健康教育工作宣传力度，总结交流典型经验和有效做法，传播科学的健康观，营造全社会关心、重视和支持高校健康教育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教育部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color w:val="4B4B4B"/>
          <w:sz w:val="24"/>
          <w:szCs w:val="24"/>
        </w:rPr>
      </w:pPr>
      <w:r>
        <w:rPr>
          <w:rFonts w:hint="eastAsia" w:ascii="微软雅黑" w:hAnsi="微软雅黑" w:eastAsia="微软雅黑" w:cs="微软雅黑"/>
          <w:color w:val="4B4B4B"/>
          <w:sz w:val="24"/>
          <w:szCs w:val="24"/>
          <w:shd w:val="clear" w:fill="FFFFFF"/>
        </w:rPr>
        <w:t>2017年6月14日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D95916"/>
    <w:rsid w:val="6ED959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2017-09-11T01:51:00Z</dcterms:created>
  <dc:creator>Administrator</dc:creator>
  <cp:lastModifiedBy>Administrator</cp:lastModifiedBy>
  <dcterms:modified xsi:type="dcterms:W3CDTF">2017-09-11T01:52:36Z</dcterms:modified>
  <dc:title>普通高等学校健康教育指导纲要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