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360" w:lineRule="atLeast"/>
        <w:jc w:val="center"/>
        <w:rPr>
          <w:rFonts w:hint="eastAsia" w:ascii="黑体" w:hAnsi="微软雅黑" w:eastAsia="黑体"/>
          <w:color w:val="000000"/>
          <w:sz w:val="32"/>
          <w:szCs w:val="32"/>
        </w:rPr>
      </w:pPr>
      <w:r>
        <w:rPr>
          <w:rFonts w:hint="eastAsia" w:ascii="黑体" w:hAnsi="微软雅黑" w:eastAsia="黑体"/>
          <w:color w:val="000000"/>
          <w:sz w:val="32"/>
          <w:szCs w:val="32"/>
        </w:rPr>
        <w:t>人民日报评论员：全面从严治党是锻造坚强领导力量的必然要求——一</w:t>
      </w:r>
      <w:bookmarkStart w:id="2" w:name="_GoBack"/>
      <w:r>
        <w:rPr>
          <w:rFonts w:hint="eastAsia" w:ascii="黑体" w:hAnsi="微软雅黑" w:eastAsia="黑体"/>
          <w:color w:val="000000"/>
          <w:sz w:val="32"/>
          <w:szCs w:val="32"/>
        </w:rPr>
        <w:t>论学习贯彻党的十八届六中全会精神</w:t>
      </w:r>
    </w:p>
    <w:bookmarkEnd w:id="2"/>
    <w:p>
      <w:pPr>
        <w:spacing w:line="360" w:lineRule="auto"/>
        <w:rPr>
          <w:rFonts w:hint="eastAsia" w:ascii="宋体" w:hAnsi="宋体"/>
          <w:sz w:val="24"/>
        </w:rPr>
      </w:pPr>
      <w:r>
        <w:rPr>
          <w:rFonts w:hint="eastAsia" w:ascii="宋体" w:hAnsi="宋体"/>
          <w:sz w:val="24"/>
        </w:rPr>
        <w:t>　　治国必先治党，治党务必从严。全面从严治党，是党的十八大以来党中央抓党的建设的鲜明主题。</w:t>
      </w:r>
    </w:p>
    <w:p>
      <w:pPr>
        <w:spacing w:line="360" w:lineRule="auto"/>
        <w:rPr>
          <w:rFonts w:hint="eastAsia" w:ascii="宋体" w:hAnsi="宋体"/>
          <w:sz w:val="24"/>
        </w:rPr>
      </w:pPr>
      <w:r>
        <w:rPr>
          <w:rFonts w:hint="eastAsia" w:ascii="宋体" w:hAnsi="宋体"/>
          <w:sz w:val="24"/>
        </w:rPr>
        <w:t>　　刚刚胜利闭幕的党的十八届六中全会，全面分析全面从严治党面临的形势和任务，系统总结近年来特别是党的十八大以来全面从严治党的理论和实践，审议通过了《关于新形势下党内政治生活的若干准则》和《中国共产党党内监督条例》，就新形势下加强党的建设作出新的重大部署。这充分体现了以习近平同志为核心的党中央坚定不移推进全面从严治党的坚强决心和历史担当，体现了全党的共同心声。学习贯彻六中全会精神，必须更加深入地认识和把握全面从严治党，坚定不移地推进全面从严治党。</w:t>
      </w:r>
    </w:p>
    <w:p>
      <w:pPr>
        <w:spacing w:line="360" w:lineRule="auto"/>
        <w:rPr>
          <w:rFonts w:hint="eastAsia" w:ascii="宋体" w:hAnsi="宋体"/>
          <w:sz w:val="24"/>
        </w:rPr>
      </w:pPr>
      <w:r>
        <w:rPr>
          <w:rFonts w:hint="eastAsia" w:ascii="宋体" w:hAnsi="宋体"/>
          <w:sz w:val="24"/>
        </w:rPr>
        <w:t>　　回顾党的十八大以来全面从严治党的实践，关键就在一个“严”字。概括起来，主要有六个方面的从严。抓思想从严，着力教育引导全党坚定理想、坚定信念，增强“四个自信”。抓管党从严，引导全党增强政治意识、大局意识、核心意识、看齐意识，不断增强各级党组织管党治党意识和能力。抓执纪从严，坚持把纪律挺在前面，严明党的政治纪律和政治规矩，保证全党团结统一、步调一致。抓治吏从严，着力整治用人上的不正之风，优化选人用人环境。抓作风从严，着力解决许多过去被认为解决不了的问题，推动党风政风不断好转。抓反腐从严，坚持“老虎”“苍蝇”一起打，着力扎紧制度的笼子。三年多来全面从严治党带来的巨大变化，党风政风民风展现的新气象，赢得了党心民心，充分表明党中央作出全面从严治党的战略抉择是完全正确的，为党和国家事业发展积聚了强大正能量，为开创党和国家事业新局面提供了重要保证。</w:t>
      </w:r>
    </w:p>
    <w:p>
      <w:pPr>
        <w:spacing w:line="360" w:lineRule="auto"/>
        <w:rPr>
          <w:rFonts w:hint="eastAsia" w:ascii="宋体" w:hAnsi="宋体"/>
          <w:sz w:val="24"/>
        </w:rPr>
      </w:pPr>
      <w:r>
        <w:rPr>
          <w:rFonts w:hint="eastAsia" w:ascii="宋体" w:hAnsi="宋体"/>
          <w:sz w:val="24"/>
        </w:rPr>
        <w:t>　　“办好中国的事情，关键在党，关键在党要管党、从严治党。”全党必须深刻认识到，如果管党不力、治党不严，人民群众反映强烈的突出矛盾和问题得不到及时解决，我们党执政就会面临严峻挑战。同样，如果我们让已经初步解决的问题反弹回潮、故态复发，那就会失信于民，我们党就会面临更大的危险。全面从严治党，既需要全方位用劲，也需要重点发力。加强和规范党内政治生活、加强党内监督，是新形势下加强党的建设的重要课题，也是推进全面从严治党的重要抓手。全会审议通过的党内政治生活的若干准则，根据新形势下党的建设的新特点，确立了若干操作性很强的政治原则和政治规矩，从12个方面作出具体规定，正是要解决管党治党的宽松软现象，确保党的领导坚强有力。党的执政地位，决定了党内监督在党和国家各种监督形式中是最基本的、第一位的。全会审议通过的党内监督条例，是新形势下加强党内监督的顶层设计，必须抓好贯彻执行，使其成为规范各级党组织和广大党员、干部行为的硬约束。准则、条例内在统一、相辅相成，是推进全面从严治党的重要制度法规保障。</w:t>
      </w:r>
    </w:p>
    <w:p>
      <w:pPr>
        <w:spacing w:line="360" w:lineRule="auto"/>
        <w:rPr>
          <w:rFonts w:hint="eastAsia" w:ascii="宋体" w:hAnsi="宋体"/>
          <w:sz w:val="24"/>
        </w:rPr>
      </w:pPr>
      <w:r>
        <w:rPr>
          <w:rFonts w:hint="eastAsia" w:ascii="宋体" w:hAnsi="宋体"/>
          <w:sz w:val="24"/>
        </w:rPr>
        <w:t>　　当前，我国已进入全面建成小康社会决胜阶段，中华民族正处于走向伟大复兴的关键时期，各种矛盾叠加、风险隐患集聚，我们前进的路上有各种各样的“拦路虎”“绊脚石”。只有把党建设得更加坚强有力，我们党才能团结带领人民有力应对重大挑战、抵御重大风险、克服重大阻力、解决重大矛盾，赢得优势、赢得主动、赢得未来。把全面从严治党纳入“四个全面”战略布局，是新的历史条件下我们党应对世情国情党情变化的必然选择；把全面从严治党坚定不移推向纵深，是确保我们党始终成为中国特色社会主义事业坚强领导力量的必然要求。全党同志紧密团结在以习近平同志为核心的党中央周围，全面深入贯彻党的十八届六中全会精神，牢固树立政治意识、大局意识、核心意识、看齐意识，坚定不移维护党中央权威和党中央集中统一领导，着力深化全面从严治党，我们党就一定能团结带领人民不断开创中国特色社会主义事业新局面，向历史、向人民交出新的更加优异的答卷。</w:t>
      </w:r>
    </w:p>
    <w:p>
      <w:pPr>
        <w:spacing w:line="360" w:lineRule="auto"/>
        <w:ind w:firstLine="480" w:firstLineChars="200"/>
        <w:rPr>
          <w:rFonts w:hint="eastAsia" w:ascii="宋体" w:hAnsi="宋体"/>
          <w:sz w:val="24"/>
        </w:rPr>
      </w:pPr>
      <w:r>
        <w:rPr>
          <w:rFonts w:hint="eastAsia" w:ascii="宋体" w:hAnsi="宋体"/>
          <w:sz w:val="24"/>
        </w:rPr>
        <w:t xml:space="preserve">（新华社北京10月28日电）  </w:t>
      </w:r>
    </w:p>
    <w:p>
      <w:pPr>
        <w:spacing w:line="360" w:lineRule="auto"/>
        <w:rPr>
          <w:rFonts w:hint="eastAsia" w:ascii="宋体" w:hAnsi="宋体"/>
          <w:sz w:val="24"/>
        </w:rPr>
      </w:pPr>
      <w:r>
        <w:rPr>
          <w:rFonts w:hint="eastAsia" w:ascii="宋体" w:hAnsi="宋体"/>
          <w:sz w:val="24"/>
        </w:rPr>
        <w:t>《人民日报》（2016年10月29日）</w:t>
      </w:r>
    </w:p>
    <w:p>
      <w:pPr>
        <w:pStyle w:val="2"/>
        <w:spacing w:before="0" w:beforeAutospacing="0" w:after="0" w:afterAutospacing="0" w:line="360" w:lineRule="atLeast"/>
        <w:jc w:val="center"/>
        <w:rPr>
          <w:rFonts w:hint="eastAsia" w:ascii="黑体" w:hAnsi="微软雅黑" w:eastAsia="黑体"/>
          <w:color w:val="000000"/>
          <w:sz w:val="32"/>
          <w:szCs w:val="32"/>
        </w:rPr>
      </w:pPr>
      <w:r>
        <w:rPr>
          <w:rFonts w:hint="eastAsia" w:ascii="黑体" w:hAnsi="微软雅黑" w:eastAsia="黑体"/>
          <w:color w:val="000000"/>
          <w:sz w:val="32"/>
          <w:szCs w:val="32"/>
        </w:rPr>
        <w:t>人民日报评论员：增强“四个意识” 维护党中央权威</w:t>
      </w:r>
    </w:p>
    <w:p>
      <w:pPr>
        <w:pStyle w:val="2"/>
        <w:spacing w:before="0" w:beforeAutospacing="0" w:after="0" w:afterAutospacing="0" w:line="360" w:lineRule="atLeast"/>
        <w:jc w:val="center"/>
        <w:rPr>
          <w:rFonts w:hint="eastAsia" w:ascii="黑体" w:hAnsi="微软雅黑" w:eastAsia="黑体"/>
          <w:color w:val="000000"/>
          <w:sz w:val="32"/>
          <w:szCs w:val="32"/>
        </w:rPr>
      </w:pPr>
      <w:r>
        <w:rPr>
          <w:rFonts w:hint="eastAsia" w:ascii="黑体" w:hAnsi="微软雅黑" w:eastAsia="黑体"/>
          <w:color w:val="000000"/>
          <w:sz w:val="32"/>
          <w:szCs w:val="32"/>
        </w:rPr>
        <w:t>——二论学习贯彻党的十八届六中全会精神</w:t>
      </w:r>
    </w:p>
    <w:p>
      <w:pPr>
        <w:spacing w:before="150" w:after="150" w:line="360" w:lineRule="auto"/>
        <w:ind w:firstLine="480"/>
        <w:rPr>
          <w:rFonts w:hint="eastAsia" w:ascii="宋体" w:hAnsi="宋体"/>
          <w:sz w:val="24"/>
        </w:rPr>
      </w:pPr>
      <w:r>
        <w:rPr>
          <w:rFonts w:hint="eastAsia" w:ascii="宋体" w:hAnsi="宋体"/>
          <w:sz w:val="24"/>
        </w:rPr>
        <w:t xml:space="preserve"> “事在四方，要在中央。”党面临的形势越复杂，肩负的任务越艰巨，就越要维护党的团结和集中统一。党的十八届六中全会要求全党进一步增强“四个意识”，正是要确保全党统一意志、统一行动，充满生机、充满朝气，确保我们党始终成为中国特色社会主义事业的坚强领导力量。</w:t>
      </w:r>
    </w:p>
    <w:p>
      <w:pPr>
        <w:spacing w:before="150" w:after="150" w:line="360" w:lineRule="auto"/>
        <w:ind w:firstLine="480"/>
        <w:rPr>
          <w:rFonts w:hint="eastAsia" w:ascii="宋体" w:hAnsi="宋体"/>
          <w:sz w:val="24"/>
        </w:rPr>
      </w:pPr>
      <w:r>
        <w:rPr>
          <w:rFonts w:hint="eastAsia" w:ascii="宋体" w:hAnsi="宋体"/>
          <w:sz w:val="24"/>
        </w:rPr>
        <w:t>我们党是用马克思主义理论武装起来的先进政党，必须坚定正确政治方向，坚守崇高理想信念。统筹推进“五位一体”总体布局，建设中国特色社会主义伟大事业，面对“四大考验”和“四种危险”的严峻挑战，面对协调推进“四个全面”战略布局的艰巨使命，只有不忘初心、继续前进，不断增强政治意识、大局意识、核心意识、看齐意识，才能筑牢全面从严治党的思想基础，我们党才能担负起团结带领全国各族人民实现中华民族伟大复兴的历史使命。</w:t>
      </w:r>
    </w:p>
    <w:p>
      <w:pPr>
        <w:spacing w:before="150" w:after="150" w:line="360" w:lineRule="auto"/>
        <w:ind w:firstLine="480"/>
        <w:rPr>
          <w:rFonts w:hint="eastAsia" w:ascii="宋体" w:hAnsi="宋体"/>
          <w:sz w:val="24"/>
        </w:rPr>
      </w:pPr>
      <w:r>
        <w:rPr>
          <w:rFonts w:hint="eastAsia" w:ascii="宋体" w:hAnsi="宋体"/>
          <w:sz w:val="24"/>
        </w:rPr>
        <w:t>可以说，增强“四个意识”是维护党的团结和集中统一、推进全面从严治党的关键。“四个意识”是统一整体，为的都是确保全党方向和立场坚定正确，确保局部和整体协调一致，确保团结和集中统一，确保队伍整齐有力。怎样体现“四个意识”？如何检验“四个意识”？首先就要看是否紧密团结在党中央周围，团结在党的核心周围；就要看是否向党中央看齐，向党的核心看齐。只有增强“四个意识”特别是核心意识、看齐意识，才能有力维护党的团结和集中统一，有效应对党面临的重大挑战和危险，不断开创党和国家事业发展新局面。</w:t>
      </w:r>
    </w:p>
    <w:p>
      <w:pPr>
        <w:spacing w:before="150" w:after="150" w:line="360" w:lineRule="auto"/>
        <w:ind w:firstLine="480"/>
        <w:rPr>
          <w:rFonts w:hint="eastAsia" w:ascii="宋体" w:hAnsi="宋体"/>
          <w:sz w:val="24"/>
        </w:rPr>
      </w:pPr>
      <w:r>
        <w:rPr>
          <w:rFonts w:hint="eastAsia" w:ascii="宋体" w:hAnsi="宋体"/>
          <w:sz w:val="24"/>
        </w:rPr>
        <w:t>伟大事业需要坚强领导核心。这次全会正式提出“以习近平同志为核心的党中央”，党的十八大以来的实践充分证明，习近平总书记作为党中央的核心、全党的核心，是众望所归、实至名归，是党心所向、民心所向。明确习近平总书记的核心地位，反映了全党的共同意志，反映了全党全军全国各族人民的共同心愿。今天，增强核心意识，就是要更加紧密地团结在以习近平同志为核心的党中央周围，更加坚定地维护以习近平同志为核心的党中央权威，自觉在思想上政治上行动上同以习近平同志为核心的党中央保持高度一致。</w:t>
      </w:r>
    </w:p>
    <w:p>
      <w:pPr>
        <w:spacing w:before="150" w:after="150" w:line="360" w:lineRule="auto"/>
        <w:ind w:firstLine="480"/>
        <w:rPr>
          <w:rFonts w:hint="eastAsia" w:ascii="宋体" w:hAnsi="宋体"/>
          <w:sz w:val="24"/>
        </w:rPr>
      </w:pPr>
      <w:r>
        <w:rPr>
          <w:rFonts w:hint="eastAsia" w:ascii="宋体" w:hAnsi="宋体"/>
          <w:sz w:val="24"/>
        </w:rPr>
        <w:t>“人心齐、泰山移。”全党向中央看齐，保持高度团结和集中统一，是我们党的光荣传统和独特优势。毛泽东同志说过：“要知道，一个队伍经常是不大整齐的，所以就要常常喊看齐……看齐是原则，有偏差是实际生活，有了偏差，就喊看齐。”统筹推进“五位一体”总体布局、协调推进“四个全面”战略布局，贯彻落实好新的发展理念，决胜全面建成小康社会，关键在党，在党中央集中统一领导，在全党统一思想、统一行动。今天，增强看齐意识，就是要经常、主动向党中央看齐，向党的理论和路线方针政策看齐，向党中央决策部署看齐，做到党中央提倡的坚决响应、党中央决定的坚决执行、党中央禁止的坚决不做。</w:t>
      </w:r>
    </w:p>
    <w:p>
      <w:pPr>
        <w:spacing w:before="150" w:after="150" w:line="360" w:lineRule="auto"/>
        <w:ind w:firstLine="480"/>
        <w:rPr>
          <w:rFonts w:hint="eastAsia" w:ascii="宋体" w:hAnsi="宋体"/>
          <w:sz w:val="24"/>
        </w:rPr>
      </w:pPr>
      <w:r>
        <w:rPr>
          <w:rFonts w:hint="eastAsia" w:ascii="宋体" w:hAnsi="宋体"/>
          <w:sz w:val="24"/>
        </w:rPr>
        <w:t>“知者行之始，行者知之成。”“四个意识”强不强，不是抽象的，体现在一言一行；不只看表态，更要看实际行动。把“四个意识”转化为在党爱党、在党言党、在党忧党、在党为党的切实行动。坚持围绕核心聚力、向党中央看齐，坚持从政治上考量、在大局下行动，我们就能更好抓住机遇、战胜挑战，不断书写全面从严治党新篇章，不断开创中国特色社会主义事业新局面。</w:t>
      </w:r>
    </w:p>
    <w:p>
      <w:pPr>
        <w:spacing w:before="150" w:after="150" w:line="360" w:lineRule="auto"/>
        <w:ind w:firstLine="480"/>
        <w:rPr>
          <w:rFonts w:hint="eastAsia" w:ascii="宋体" w:hAnsi="宋体"/>
          <w:sz w:val="24"/>
        </w:rPr>
      </w:pPr>
      <w:r>
        <w:rPr>
          <w:rFonts w:hint="eastAsia" w:ascii="宋体" w:hAnsi="宋体"/>
          <w:sz w:val="24"/>
        </w:rPr>
        <w:t>《 人民日报 》（ 2016年10月30日 01 版）</w:t>
      </w:r>
    </w:p>
    <w:p>
      <w:pPr>
        <w:spacing w:line="360" w:lineRule="auto"/>
        <w:rPr>
          <w:rFonts w:hint="eastAsia" w:ascii="宋体" w:hAnsi="宋体"/>
          <w:sz w:val="24"/>
        </w:rPr>
      </w:pPr>
    </w:p>
    <w:p>
      <w:pPr>
        <w:rPr>
          <w:rFonts w:hint="eastAsia" w:ascii="黑体" w:eastAsia="黑体"/>
          <w:sz w:val="32"/>
          <w:szCs w:val="32"/>
        </w:rPr>
      </w:pPr>
    </w:p>
    <w:p>
      <w:pPr>
        <w:pStyle w:val="2"/>
        <w:spacing w:before="0" w:beforeAutospacing="0" w:after="0" w:afterAutospacing="0" w:line="360" w:lineRule="atLeast"/>
        <w:jc w:val="center"/>
        <w:rPr>
          <w:rFonts w:hint="eastAsia" w:ascii="黑体" w:hAnsi="微软雅黑" w:eastAsia="黑体"/>
          <w:color w:val="000000"/>
          <w:sz w:val="32"/>
          <w:szCs w:val="32"/>
        </w:rPr>
      </w:pPr>
      <w:r>
        <w:rPr>
          <w:rFonts w:hint="eastAsia" w:ascii="黑体" w:hAnsi="微软雅黑" w:eastAsia="黑体"/>
          <w:color w:val="000000"/>
          <w:sz w:val="32"/>
          <w:szCs w:val="32"/>
        </w:rPr>
        <w:t>人民日报评论员：严肃党内政治生活是全面从严治党重要基础——三论学习贯彻党的十八届六中全会精神</w:t>
      </w:r>
    </w:p>
    <w:p>
      <w:pPr>
        <w:spacing w:line="360" w:lineRule="auto"/>
        <w:ind w:firstLine="600" w:firstLineChars="250"/>
        <w:rPr>
          <w:sz w:val="24"/>
        </w:rPr>
      </w:pPr>
      <w:r>
        <w:rPr>
          <w:sz w:val="24"/>
        </w:rPr>
        <w:t>“党要管党必须从党内政治生活管起，从严治党必须从党内政治生活严起。”党的十八届六中全会站在党和国家事业发展的高度，深刻总结我们党开展党内政治生活的历史经验，深入分析全面从严治党面临的形势和任务，坚持问题导向，坚持继承与创新的统一，审议通过了《关于新形势下党内政治生活的若干准则》，就新形势下加强和规范党内政治生活作出全面部署，为严肃党内政治生活、净化党内政治生态提供了基本遵循。</w:t>
      </w:r>
    </w:p>
    <w:p>
      <w:pPr>
        <w:spacing w:line="360" w:lineRule="auto"/>
        <w:ind w:firstLine="480" w:firstLineChars="200"/>
        <w:rPr>
          <w:sz w:val="24"/>
        </w:rPr>
      </w:pPr>
      <w:r>
        <w:rPr>
          <w:sz w:val="24"/>
        </w:rPr>
        <w:t>开展严肃认真的党内政治生活，是我们党作为马克思主义政党区别于其他政党的重要特征，是我们党的光荣传统。长期实践证明，严肃认真的党内政治生活，是我们党坚持党的性质和宗旨、保持先进性和纯洁性的重要法宝，是解决党内矛盾和问题的“金钥匙”，是广大党员、干部锤炼党性的“大熔炉”，是纯洁党风的“净化器”。党的十八大以来，以习近平同志为核心的党中央坚定推进全面从严治党，党内政治生活展现新气象，党内政治生态明显好转。三年多的实践深刻表明，要把党内存在的突出矛盾和问题解决好，要有效化解党面临的重大风险和挑战，很重要的一条就是扎紧制度的笼子，从党内政治生活管起、严起，切实加强和规范新形势下党内政治生活。</w:t>
      </w:r>
    </w:p>
    <w:p>
      <w:pPr>
        <w:spacing w:line="360" w:lineRule="auto"/>
        <w:ind w:firstLine="600" w:firstLineChars="250"/>
        <w:rPr>
          <w:sz w:val="24"/>
        </w:rPr>
      </w:pPr>
      <w:r>
        <w:rPr>
          <w:sz w:val="24"/>
        </w:rPr>
        <w:t>“法与时转则治，治与世宜则有功。”六中全会深刻把握新形势下党内政治生活的新情况新特点，针对党内存在的突出矛盾和问题，就坚定理想信念、坚持党的基本路线、坚决维护党中央权威、严明党的政治纪律、保持党同人民群众的血肉联系、坚持民主集中制原则、发扬党内民主和保障党员权利、坚持正确选人用人导向、严格党的组织生活制度、开展批评和自我批评、加强对权力运行的制约和监督、保持清正廉洁的政治本色等12个方面作出规定、提出明确要求。准则既是党章规定的具体化，也是近年来全面从严治党实践形成的一系列举措的系统化；既指出了病症，也开出了药方；既有治标举措，也有治本方略，是我们党坚持思想建党和制度治党相结合的具体体现。</w:t>
      </w:r>
    </w:p>
    <w:p>
      <w:pPr>
        <w:spacing w:line="360" w:lineRule="auto"/>
        <w:ind w:firstLine="600" w:firstLineChars="250"/>
        <w:rPr>
          <w:sz w:val="24"/>
        </w:rPr>
      </w:pPr>
      <w:r>
        <w:rPr>
          <w:sz w:val="24"/>
        </w:rPr>
        <w:t>准则管不管用，关键看能不能执行到位。党内政治生活严肃起来、认真起来，全面从严治党就有了重要基础。只有抓好思想教育这个根本，涵养政治文化，才能不断培厚良好政治生态的土壤，筑牢全党步调一致的根基；只有抓好严明纪律这个关键，强化党内制度约束，才能推动管党治党不断从“宽松软”走向“严实硬”；只有抓好选人用人这个导向，大力整治选人用人上的不正之风，才能以用人环境的风清气正促进政治生态的山清水秀；只有用好组织生活这个经常性手段，营造批评和自我批评的良好风气，才能切实加强党组织对党员的教育管理监督；只有抓住继承和创新这两个关键环节，既继承长期以来形成的光荣传统，又不断从内容、形式、载体、方法、手段等方面进行改进和创新，才能更好发挥党内政治生活的作用。“绳墨之起，为不直也。”以准则为遵循，迎着矛盾改、对准问题抓，努力营造良好政治生态，全面从严治党就能达到标本兼治的成效。</w:t>
      </w:r>
    </w:p>
    <w:p>
      <w:pPr>
        <w:spacing w:line="360" w:lineRule="auto"/>
        <w:ind w:firstLine="480" w:firstLineChars="200"/>
        <w:rPr>
          <w:sz w:val="24"/>
        </w:rPr>
      </w:pPr>
      <w:r>
        <w:rPr>
          <w:sz w:val="24"/>
        </w:rPr>
        <w:t>全面从严治党永远在路上。紧密团结在以习近平同志为核心的党中央周围，以严肃党内政治生活为抓手推进全面从严治党，我们定能营造风清气正的政治生态，更好担负起历史赋予的神圣使命。</w:t>
      </w:r>
    </w:p>
    <w:p>
      <w:pPr>
        <w:spacing w:before="150" w:after="150" w:line="480" w:lineRule="auto"/>
        <w:ind w:firstLine="480"/>
        <w:rPr>
          <w:rFonts w:hint="eastAsia" w:ascii="宋体" w:hAnsi="宋体"/>
          <w:sz w:val="24"/>
        </w:rPr>
      </w:pPr>
      <w:bookmarkStart w:id="0" w:name="OLE_LINK1"/>
      <w:r>
        <w:rPr>
          <w:rFonts w:hint="eastAsia" w:ascii="宋体" w:hAnsi="宋体"/>
          <w:sz w:val="24"/>
        </w:rPr>
        <w:t>《 人民日报 》（ 2016年10月31日 01 版）</w:t>
      </w:r>
    </w:p>
    <w:bookmarkEnd w:id="0"/>
    <w:p>
      <w:pPr>
        <w:pStyle w:val="2"/>
        <w:spacing w:before="0" w:beforeAutospacing="0" w:after="0" w:afterAutospacing="0" w:line="360" w:lineRule="atLeast"/>
        <w:rPr>
          <w:rFonts w:hint="eastAsia" w:ascii="黑体" w:hAnsi="微软雅黑" w:eastAsia="黑体"/>
          <w:color w:val="000000"/>
          <w:sz w:val="32"/>
          <w:szCs w:val="32"/>
        </w:rPr>
      </w:pPr>
      <w:bookmarkStart w:id="1" w:name="OLE_LINK2"/>
      <w:r>
        <w:rPr>
          <w:rFonts w:hint="eastAsia" w:ascii="黑体" w:hAnsi="微软雅黑" w:eastAsia="黑体"/>
          <w:color w:val="000000"/>
          <w:sz w:val="32"/>
          <w:szCs w:val="32"/>
        </w:rPr>
        <w:t>人民日报评论员：</w:t>
      </w:r>
      <w:bookmarkEnd w:id="1"/>
      <w:r>
        <w:rPr>
          <w:rFonts w:hint="eastAsia" w:ascii="黑体" w:hAnsi="微软雅黑" w:eastAsia="黑体"/>
          <w:color w:val="000000"/>
          <w:sz w:val="32"/>
          <w:szCs w:val="32"/>
        </w:rPr>
        <w:t>强化党内监督是全面从严治党重要保障</w:t>
      </w:r>
    </w:p>
    <w:p>
      <w:pPr>
        <w:pStyle w:val="2"/>
        <w:spacing w:before="0" w:beforeAutospacing="0" w:after="0" w:afterAutospacing="0" w:line="360" w:lineRule="atLeast"/>
        <w:jc w:val="center"/>
        <w:rPr>
          <w:rFonts w:hint="eastAsia" w:ascii="黑体" w:hAnsi="微软雅黑" w:eastAsia="黑体"/>
          <w:color w:val="000000"/>
          <w:sz w:val="32"/>
          <w:szCs w:val="32"/>
        </w:rPr>
      </w:pPr>
      <w:r>
        <w:rPr>
          <w:rFonts w:hint="eastAsia" w:ascii="黑体" w:hAnsi="微软雅黑" w:eastAsia="黑体"/>
          <w:color w:val="000000"/>
          <w:sz w:val="32"/>
          <w:szCs w:val="32"/>
        </w:rPr>
        <w:t>——四论学习贯彻党的十八届六中全会精神</w:t>
      </w:r>
    </w:p>
    <w:p>
      <w:pPr>
        <w:spacing w:line="360" w:lineRule="auto"/>
        <w:ind w:firstLine="480" w:firstLineChars="200"/>
        <w:rPr>
          <w:rFonts w:hint="eastAsia" w:ascii="宋体" w:hAnsi="宋体"/>
          <w:sz w:val="24"/>
        </w:rPr>
      </w:pPr>
      <w:r>
        <w:rPr>
          <w:rFonts w:hint="eastAsia" w:ascii="宋体" w:hAnsi="宋体"/>
          <w:sz w:val="24"/>
        </w:rPr>
        <w:t>党内监督是党的建设的重要内容，是永葆党的肌体健康的生命之源。</w:t>
      </w:r>
    </w:p>
    <w:p>
      <w:pPr>
        <w:spacing w:line="360" w:lineRule="auto"/>
        <w:ind w:firstLine="480" w:firstLineChars="200"/>
        <w:rPr>
          <w:rFonts w:hint="eastAsia" w:ascii="宋体" w:hAnsi="宋体"/>
          <w:sz w:val="24"/>
        </w:rPr>
      </w:pPr>
      <w:r>
        <w:rPr>
          <w:rFonts w:hint="eastAsia" w:ascii="宋体" w:hAnsi="宋体"/>
          <w:sz w:val="24"/>
        </w:rPr>
        <w:t>党的十八届六中全会审议通过《中国共产党党内监督条例》，对强化新形势下的党内监督作出顶层设计，为加强和规范党内监督提供了基本遵循。学习贯彻六中全会精神，一个极为重要的方面就是要抓好条例的贯彻执行，使其成为规范各级党组织和广大党员、干部行为的硬约束。</w:t>
      </w:r>
      <w:r>
        <w:rPr>
          <w:rFonts w:hint="eastAsia" w:ascii="宋体" w:hAnsi="宋体"/>
          <w:sz w:val="24"/>
        </w:rPr>
        <w:br w:type="textWrapping"/>
      </w:r>
      <w:r>
        <w:rPr>
          <w:rFonts w:hint="eastAsia" w:ascii="宋体" w:hAnsi="宋体"/>
          <w:sz w:val="24"/>
        </w:rPr>
        <w:t>　　长期以来，党中央高度重视党内监督，采取了有力措施，取得了显著成绩。同时，不愿监督、不敢监督、抵制监督等现象也在党内不同程度存在。一些同志监督下级怕丢“选票”，监督同级怕伤“和气”，监督上级怕穿“小鞋”。党内监督缺位，必然导致党的领导弱化、党的建设缺失、全面从严治党不力。深化全面从严治党，必须从根本上解决主体责任缺失、监督责任缺位、管党治党宽松软的问题，把强化党内监督作为党的建设的重要基础性工程，使监督的制度优势充分释放出来。</w:t>
      </w:r>
      <w:r>
        <w:rPr>
          <w:rFonts w:hint="eastAsia" w:ascii="宋体" w:hAnsi="宋体"/>
          <w:sz w:val="24"/>
        </w:rPr>
        <w:br w:type="textWrapping"/>
      </w:r>
      <w:r>
        <w:rPr>
          <w:rFonts w:hint="eastAsia" w:ascii="宋体" w:hAnsi="宋体"/>
          <w:sz w:val="24"/>
        </w:rPr>
        <w:t>　　强化党内监督，是推进全面从严治党的重要保障。党的执政地位，决定了党内监督在党和国家各种监督形式中是最基本的、第一位的，只有以党内监督带动其他监督、完善监督体系，才能为全面从严治党提供有力制度保障。现在，我们党不断完善党内监督体系，目的就是形成科学管用的防错纠错机制，既使已经发生的突出矛盾和问题得到更加深入有效的解决，又有效防范新的矛盾和问题滋生蔓延、有效防范已经解决的矛盾和问题反弹复发。这次全会通过的党内监督条例，正是规范当前和今后一个时期党内监督的基本法规。全党同志务必深刻领会六中全会精神，不断增强向体内病灶开刀的自觉性，使积极开展监督、主动接受监督成为全党的自觉行动。</w:t>
      </w:r>
    </w:p>
    <w:p>
      <w:pPr>
        <w:spacing w:line="360" w:lineRule="auto"/>
        <w:ind w:firstLine="480" w:firstLineChars="200"/>
        <w:rPr>
          <w:rFonts w:hint="eastAsia" w:ascii="宋体" w:hAnsi="宋体"/>
          <w:sz w:val="24"/>
        </w:rPr>
      </w:pPr>
      <w:r>
        <w:rPr>
          <w:rFonts w:hint="eastAsia" w:ascii="宋体" w:hAnsi="宋体"/>
          <w:sz w:val="24"/>
        </w:rPr>
        <w:t>“治乱存亡，其始若秋毫，察其秋毫则大物不过矣。”党内监督没有禁区、没有例外，是全党的任务，必须全党一起动手。在监督体系上，建立健全党中央统一领导、党委（党组）全面监督、纪律检查机关专责监督、党的工作部门职能监督、党的基层组织日常监督、党员民主监督的党内监督体系。在形成监督合力上，坚持党内监督同有关国家机关监督、民主党派监督、群众监督、舆论监督等相结合。在监督重点上，以党的领导机关和领导干部特别是主要领导干部为重点对象。在监督任务和内容上，确保党章党规党纪在全党有效执行，维护党中央集中统一领导，维护党的团结统一。这样，我们就能织密监督制度之网，有效解决和防范党内存在的突出矛盾和问题，有效化解党面临的重大挑战和危险。</w:t>
      </w:r>
      <w:r>
        <w:rPr>
          <w:rFonts w:hint="eastAsia" w:ascii="宋体" w:hAnsi="宋体"/>
          <w:sz w:val="24"/>
        </w:rPr>
        <w:fldChar w:fldCharType="begin"/>
      </w:r>
      <w:r>
        <w:rPr>
          <w:rFonts w:hint="eastAsia" w:ascii="宋体" w:hAnsi="宋体"/>
          <w:sz w:val="24"/>
        </w:rPr>
        <w:instrText xml:space="preserve"> HYPERLINK "http://gb.corp.163.com/gb/legal.html" </w:instrText>
      </w:r>
      <w:r>
        <w:rPr>
          <w:rFonts w:hint="eastAsia" w:ascii="宋体" w:hAnsi="宋体"/>
          <w:sz w:val="24"/>
        </w:rPr>
        <w:fldChar w:fldCharType="separate"/>
      </w:r>
      <w:r>
        <w:rPr>
          <w:rFonts w:hint="eastAsia" w:ascii="宋体" w:hAnsi="宋体"/>
          <w:sz w:val="24"/>
        </w:rPr>
        <w:fldChar w:fldCharType="end"/>
      </w:r>
    </w:p>
    <w:p>
      <w:pPr>
        <w:spacing w:line="360" w:lineRule="auto"/>
        <w:ind w:firstLine="480" w:firstLineChars="200"/>
        <w:rPr>
          <w:rFonts w:hint="eastAsia" w:ascii="宋体" w:hAnsi="宋体"/>
          <w:sz w:val="24"/>
        </w:rPr>
      </w:pPr>
      <w:r>
        <w:rPr>
          <w:rFonts w:hint="eastAsia" w:ascii="宋体" w:hAnsi="宋体"/>
          <w:sz w:val="24"/>
        </w:rPr>
        <w:t>早在延安时期，我们党就提出跳出“历史周期律”的课题。新的历史起点上，紧密团结在以习近平同志为核心的党中央周围，全面落实党内监督责任，坚定不移推进全面从严治党，不断增强党在长期执政条件下自我净化、自我完善、自我革新、自我提高能力，我们就一定能从容应对风险挑战，团结带领全国各族人民在新长征路上不断夺取新胜利。</w:t>
      </w:r>
    </w:p>
    <w:p>
      <w:pPr>
        <w:spacing w:before="150" w:after="150" w:line="480" w:lineRule="auto"/>
        <w:ind w:firstLine="480"/>
        <w:rPr>
          <w:rFonts w:hint="eastAsia" w:ascii="宋体" w:hAnsi="宋体"/>
          <w:sz w:val="24"/>
        </w:rPr>
      </w:pPr>
      <w:r>
        <w:rPr>
          <w:rFonts w:hint="eastAsia" w:ascii="宋体" w:hAnsi="宋体"/>
          <w:sz w:val="24"/>
        </w:rPr>
        <w:t>《 人民日报 》（ 2016年11月01日 01 版）</w:t>
      </w:r>
    </w:p>
    <w:p>
      <w:pPr>
        <w:spacing w:line="360" w:lineRule="auto"/>
        <w:ind w:firstLine="480" w:firstLineChars="200"/>
        <w:rPr>
          <w:rFonts w:hint="eastAsia" w:ascii="宋体" w:hAnsi="宋体"/>
          <w:sz w:val="24"/>
        </w:rPr>
      </w:pPr>
    </w:p>
    <w:p>
      <w:pPr>
        <w:pStyle w:val="2"/>
        <w:spacing w:before="0" w:beforeAutospacing="0" w:after="0" w:afterAutospacing="0" w:line="360" w:lineRule="atLeast"/>
        <w:jc w:val="center"/>
        <w:rPr>
          <w:rFonts w:hint="eastAsia" w:ascii="黑体" w:hAnsi="微软雅黑" w:eastAsia="黑体"/>
          <w:color w:val="000000"/>
          <w:sz w:val="32"/>
          <w:szCs w:val="32"/>
        </w:rPr>
      </w:pPr>
      <w:r>
        <w:rPr>
          <w:rFonts w:hint="eastAsia" w:ascii="黑体" w:hAnsi="微软雅黑" w:eastAsia="黑体"/>
          <w:color w:val="000000"/>
          <w:sz w:val="32"/>
          <w:szCs w:val="32"/>
        </w:rPr>
        <w:t>人民日报评论员：突出抓好领导干部这个关键——五论学习贯彻党的十八届六中全会精神</w:t>
      </w:r>
    </w:p>
    <w:p>
      <w:pPr>
        <w:spacing w:line="360" w:lineRule="auto"/>
        <w:ind w:firstLine="480" w:firstLineChars="200"/>
        <w:rPr>
          <w:sz w:val="24"/>
        </w:rPr>
      </w:pPr>
      <w:r>
        <w:rPr>
          <w:rFonts w:hint="eastAsia"/>
          <w:sz w:val="24"/>
        </w:rPr>
        <w:t>风成于上，俗形于下。领导干部以身作则、率先垂范，就能以点带面、以上率下；反之，则可能给党的形象和威信造成损害。</w:t>
      </w:r>
    </w:p>
    <w:p>
      <w:pPr>
        <w:spacing w:line="360" w:lineRule="auto"/>
        <w:rPr>
          <w:rFonts w:hint="eastAsia"/>
          <w:sz w:val="24"/>
        </w:rPr>
      </w:pPr>
      <w:r>
        <w:rPr>
          <w:rFonts w:hint="eastAsia"/>
          <w:sz w:val="24"/>
        </w:rPr>
        <w:t>　　“新形势下加强和规范党内政治生活，重点是各级领导机关和领导干部，关键是高级干部特别是中央委员会、中央政治局、中央政治局常务委员会的组成人员”“党内监督的重点对象是党的领导机关和领导干部特别是主要领导干部”，党的十八届六中全会通过的《关于新形势下党内政治生活的若干准则》和《中国共产党党内监督条例》这两部党内法规，一个鲜明特色就是都突出了高级干部这个重点，对高级干部提出了更高的标准、更严的要求。学习贯彻十八届六中全会精神，必须突出抓好领导干部特别是高级干部这个关键，为全党全社会作出示范，带动党风政风民风进一步好转，把全面从严治党推向纵深。</w:t>
      </w:r>
    </w:p>
    <w:p>
      <w:pPr>
        <w:spacing w:line="360" w:lineRule="auto"/>
        <w:rPr>
          <w:rFonts w:hint="eastAsia"/>
          <w:sz w:val="24"/>
        </w:rPr>
      </w:pPr>
      <w:r>
        <w:rPr>
          <w:rFonts w:hint="eastAsia"/>
          <w:sz w:val="24"/>
        </w:rPr>
        <w:t>　　“欲影正者端其表，欲下廉者先之身”。我们党历来重视抓好高级干部的思想建设和作风建设，发挥高级干部的示范带头作用。党的十八大以来，以习近平同志为核心的党中央，反复强调高级干部要对党忠诚、落实管党治党责任、守住纪律底线，为全党作出表率。这次六中全会之所以突出高级干部这个重点，要求加强和规范党内政治生活、加强党内监督必须从领导干部特别是高级干部做起，从根本上说正是由他们执掌重要权力的特殊地位所决定的，也是由他们发挥示范作用的特殊职责所要求的。</w:t>
      </w:r>
    </w:p>
    <w:p>
      <w:pPr>
        <w:spacing w:line="360" w:lineRule="auto"/>
        <w:rPr>
          <w:rFonts w:hint="eastAsia"/>
          <w:sz w:val="24"/>
        </w:rPr>
      </w:pPr>
      <w:r>
        <w:rPr>
          <w:rFonts w:hint="eastAsia"/>
          <w:sz w:val="24"/>
        </w:rPr>
        <w:t>　　位高不能擅权，权重不可谋私。近期，热播电视专题片《永远在路上》披露的细节表明，一些领导干部发生的问题，往往成为所在地方和单位各种问题滋生蔓延的主要导因。领导干部务必清醒认识自己岗位对党和国家的特殊重要性，职位越高越要自觉按照党提出的标准严格要求自己，增强自律意识、标杆意识、表率意识，模范遵守党章党规。凡是要求党员、干部做到的自己首先做到，凡是要求党员、干部不做的自己首先不做。同时，务必认真履行管党治党责任，在加强和规范党内政治生活、加强党内监督各个环节敢抓敢管，及时发现问题、有效解决问题。</w:t>
      </w:r>
    </w:p>
    <w:p>
      <w:pPr>
        <w:spacing w:line="360" w:lineRule="auto"/>
        <w:rPr>
          <w:rFonts w:hint="eastAsia"/>
          <w:sz w:val="24"/>
        </w:rPr>
      </w:pPr>
      <w:r>
        <w:rPr>
          <w:rFonts w:hint="eastAsia"/>
          <w:sz w:val="24"/>
        </w:rPr>
        <w:t>　　对领导干部来说，“一把手”是关键中的关键。发挥好“一把手”在贯彻落实准则、条例上的示范表率作用，对管理好领导班子和领导干部具有重要意义，必须着力加强对“一把手”教育的针对性、管理的经常性、监督的有效性。对高级干部来说，中央领导层组成人员首当其责。准则和条例都对中央层面提出了专门要求，强调要从中央层面做起。子帅以正，孰敢不正？自上而下把党内政治生活、党内监督搞好，就能以令人信服的表率作用，推动全党开创全面从严治党新局面。</w:t>
      </w:r>
    </w:p>
    <w:p>
      <w:pPr>
        <w:spacing w:line="360" w:lineRule="auto"/>
        <w:rPr>
          <w:rFonts w:hint="eastAsia"/>
          <w:sz w:val="24"/>
        </w:rPr>
      </w:pPr>
      <w:r>
        <w:rPr>
          <w:rFonts w:hint="eastAsia"/>
          <w:sz w:val="24"/>
        </w:rPr>
        <w:t>　　“人不率则不从，身不先则不信”。党的十八大以来，以习近平同志为核心的党中央身体力行、率先垂范，取得了全面从严治党的巨大成就，赢得了党心民心。紧密团结在以习近平同志为核心的党中央周围，牢固树立“四个意识”，向党中央看齐，以党中央为标杆，不忘初心、继续前进，我们就一定能不断推进全面从严治党向纵深发展，团结带领全国各族人民夺取中国特色社会主义新胜利。</w:t>
      </w:r>
    </w:p>
    <w:p>
      <w:pPr>
        <w:spacing w:before="150" w:after="150" w:line="480" w:lineRule="auto"/>
        <w:ind w:firstLine="480"/>
        <w:rPr>
          <w:rFonts w:hint="eastAsia" w:ascii="宋体" w:hAnsi="宋体"/>
          <w:sz w:val="24"/>
        </w:rPr>
      </w:pPr>
      <w:r>
        <w:rPr>
          <w:rFonts w:hint="eastAsia" w:ascii="宋体" w:hAnsi="宋体"/>
          <w:sz w:val="24"/>
        </w:rPr>
        <w:t>《 人民日报 》（ 2016年11月02日 04 版）</w:t>
      </w:r>
    </w:p>
    <w:p>
      <w:pPr>
        <w:spacing w:line="360" w:lineRule="auto"/>
        <w:ind w:firstLine="480" w:firstLineChars="200"/>
        <w:rPr>
          <w:rFonts w:hint="eastAsia"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40DDF"/>
    <w:rsid w:val="17540DD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2017-02-17T08:22:00Z</dcterms:created>
  <dc:creator>Administrator</dc:creator>
  <cp:lastModifiedBy>Administrator</cp:lastModifiedBy>
  <dcterms:modified xsi:type="dcterms:W3CDTF">2017-02-17T08:23:04Z</dcterms:modified>
  <dc:title>人民日报评论员：全面从严治党是锻造坚强领导力量的必然要求——一论学习贯彻党的十八届六中全会精神</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