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E0E18" w:rsidRPr="00AB7F0F" w:rsidRDefault="00AB732D" w:rsidP="00AB7F0F">
      <w:pPr>
        <w:pStyle w:val="1"/>
        <w:widowControl/>
        <w:shd w:val="clear" w:color="auto" w:fill="FFFFFF"/>
        <w:spacing w:beforeAutospacing="0" w:afterAutospacing="0" w:line="360" w:lineRule="auto"/>
        <w:jc w:val="center"/>
        <w:rPr>
          <w:rFonts w:ascii="黑体" w:eastAsia="黑体" w:hAnsi="黑体" w:cs="微软雅黑" w:hint="default"/>
          <w:b w:val="0"/>
          <w:sz w:val="32"/>
          <w:szCs w:val="32"/>
          <w:shd w:val="clear" w:color="auto" w:fill="FFFFFF"/>
        </w:rPr>
      </w:pPr>
      <w:r w:rsidRPr="00AB7F0F">
        <w:rPr>
          <w:rFonts w:ascii="黑体" w:eastAsia="黑体" w:hAnsi="黑体" w:cs="微软雅黑"/>
          <w:b w:val="0"/>
          <w:sz w:val="32"/>
          <w:szCs w:val="32"/>
          <w:shd w:val="clear" w:color="auto" w:fill="FFFFFF"/>
        </w:rPr>
        <w:t>确保取得实际成效</w:t>
      </w:r>
    </w:p>
    <w:p w:rsidR="009E0E18" w:rsidRPr="00AB7F0F" w:rsidRDefault="00AB732D" w:rsidP="00AB7F0F">
      <w:pPr>
        <w:pStyle w:val="1"/>
        <w:widowControl/>
        <w:shd w:val="clear" w:color="auto" w:fill="FFFFFF"/>
        <w:spacing w:beforeAutospacing="0" w:afterAutospacing="0" w:line="360" w:lineRule="auto"/>
        <w:jc w:val="center"/>
        <w:rPr>
          <w:rFonts w:ascii="黑体" w:eastAsia="黑体" w:hAnsi="黑体" w:cs="微软雅黑" w:hint="default"/>
          <w:b w:val="0"/>
          <w:sz w:val="32"/>
          <w:szCs w:val="32"/>
        </w:rPr>
      </w:pPr>
      <w:bookmarkStart w:id="0" w:name="_GoBack"/>
      <w:r w:rsidRPr="00AB7F0F">
        <w:rPr>
          <w:rFonts w:ascii="黑体" w:eastAsia="黑体" w:hAnsi="黑体" w:cs="微软雅黑"/>
          <w:b w:val="0"/>
          <w:sz w:val="32"/>
          <w:szCs w:val="32"/>
          <w:shd w:val="clear" w:color="auto" w:fill="FFFFFF"/>
        </w:rPr>
        <w:t>——论扎实开展“两学一做”学习教育</w:t>
      </w:r>
    </w:p>
    <w:bookmarkEnd w:id="0"/>
    <w:p w:rsidR="009E0E18" w:rsidRPr="00AB7F0F" w:rsidRDefault="009E0E18" w:rsidP="00AB7F0F">
      <w:pPr>
        <w:widowControl/>
        <w:spacing w:line="360" w:lineRule="auto"/>
        <w:ind w:left="-284"/>
        <w:rPr>
          <w:rFonts w:asciiTheme="minorEastAsia" w:hAnsiTheme="minorEastAsia"/>
          <w:sz w:val="24"/>
        </w:rPr>
      </w:pPr>
    </w:p>
    <w:p w:rsidR="009E0E18" w:rsidRPr="00AB7F0F" w:rsidRDefault="00AB732D" w:rsidP="00AB7F0F">
      <w:pPr>
        <w:pStyle w:val="a3"/>
        <w:widowControl/>
        <w:spacing w:beforeAutospacing="0" w:afterAutospacing="0" w:line="360" w:lineRule="auto"/>
        <w:rPr>
          <w:rFonts w:asciiTheme="minorEastAsia" w:hAnsiTheme="minorEastAsia"/>
        </w:rPr>
      </w:pPr>
      <w:r w:rsidRPr="00AB7F0F">
        <w:rPr>
          <w:rFonts w:asciiTheme="minorEastAsia" w:hAnsiTheme="minorEastAsia" w:cs="宋体" w:hint="eastAsia"/>
          <w:shd w:val="clear" w:color="auto" w:fill="FFFFFF"/>
        </w:rPr>
        <w:t xml:space="preserve">　　近日，中共中央总书记、国家主席、中央军委主席习近平对在全党开展“两学一做”学习教育</w:t>
      </w:r>
      <w:proofErr w:type="gramStart"/>
      <w:r w:rsidRPr="00AB7F0F">
        <w:rPr>
          <w:rFonts w:asciiTheme="minorEastAsia" w:hAnsiTheme="minorEastAsia" w:cs="宋体" w:hint="eastAsia"/>
          <w:shd w:val="clear" w:color="auto" w:fill="FFFFFF"/>
        </w:rPr>
        <w:t>作出</w:t>
      </w:r>
      <w:proofErr w:type="gramEnd"/>
      <w:r w:rsidRPr="00AB7F0F">
        <w:rPr>
          <w:rFonts w:asciiTheme="minorEastAsia" w:hAnsiTheme="minorEastAsia" w:cs="宋体" w:hint="eastAsia"/>
          <w:shd w:val="clear" w:color="auto" w:fill="FFFFFF"/>
        </w:rPr>
        <w:t>重要指示强调，“两学一做”学习教育是加强党的思想政治建设的一项重大部署，是协调推进“四个全面”战略布局特别是推动全面从严治党向基层延伸的有力抓手，基础在学，关键在做，各级党组织要履行抓好“两学一做”学习教育的主体责任，坚持区分层次，突出问题导向，确保取得实际成效。</w:t>
      </w:r>
    </w:p>
    <w:p w:rsidR="009E0E18" w:rsidRPr="00AB7F0F" w:rsidRDefault="00AB732D" w:rsidP="00AB7F0F">
      <w:pPr>
        <w:pStyle w:val="a3"/>
        <w:widowControl/>
        <w:spacing w:beforeAutospacing="0" w:afterAutospacing="0" w:line="360" w:lineRule="auto"/>
        <w:rPr>
          <w:rFonts w:asciiTheme="minorEastAsia" w:hAnsiTheme="minorEastAsia"/>
        </w:rPr>
      </w:pPr>
      <w:r w:rsidRPr="00AB7F0F">
        <w:rPr>
          <w:rFonts w:asciiTheme="minorEastAsia" w:hAnsiTheme="minorEastAsia" w:cs="宋体" w:hint="eastAsia"/>
          <w:shd w:val="clear" w:color="auto" w:fill="FFFFFF"/>
        </w:rPr>
        <w:t xml:space="preserve">　　“两学一做”学习教育是加强党的思想政治建设的一项重大部署。正如习近平总书记指出，加强党的建设，首要任务是加强思想政治建设。2012年11月15日，习近平总书记在中外媒体见面会上指出，共产党员应该“与人民心心相印、与人民同甘共苦、与人民团结奋斗，夙夜在公”。此后，他多次强调，一个民族、一个国家、必须知道自己是谁，是从哪里来的，要到哪里去，想明白了、想对了，就要坚定不移朝着目标前进。习近平总书记指出，党的事业，人民的事业，是靠千千万万党员的忠诚奉献而不断铸就的。不忘初心，方得始终。在团结带领亿万人民为实现“两个一百年”奋斗目标、实现中华民族伟大复兴的中国梦而共同奋斗的过程中，一个不可或缺的前提就是：坚定广大党员的马克思主义立场，保证全党始终在思想上政治上行动上同党中央保持高度一致，使我们党始终成为有理想、有信念的马克思主义政党。</w:t>
      </w:r>
    </w:p>
    <w:p w:rsidR="009E0E18" w:rsidRPr="00AB7F0F" w:rsidRDefault="00AB732D" w:rsidP="00AB7F0F">
      <w:pPr>
        <w:pStyle w:val="a3"/>
        <w:widowControl/>
        <w:spacing w:beforeAutospacing="0" w:afterAutospacing="0" w:line="360" w:lineRule="auto"/>
        <w:rPr>
          <w:rFonts w:asciiTheme="minorEastAsia" w:hAnsiTheme="minorEastAsia"/>
        </w:rPr>
      </w:pPr>
      <w:r w:rsidRPr="00AB7F0F">
        <w:rPr>
          <w:rFonts w:asciiTheme="minorEastAsia" w:hAnsiTheme="minorEastAsia" w:cs="宋体" w:hint="eastAsia"/>
          <w:shd w:val="clear" w:color="auto" w:fill="FFFFFF"/>
        </w:rPr>
        <w:t xml:space="preserve">　　“两学一做”学习教育是协调推进“四个全面”战略布局特别是推动全面从严治党向基层延伸的有力抓手。党员干部是事业的带头人、群众的领路人，也是百姓的眼前人、身边人。党员干部的一举一动，群众都看在眼里、记在心上，党员干部的一言一行，都对群众产生不可低估的影响。以身作则方可以上率下，严于律己才能凝聚人心。“其身正，不令而行；其身不正，虽令不从”。要想根基牢固，要想保持党的战斗力，就必须加强党员思想政治建设。思想政治建设不可毕其功于一役。部署“两学一做”学习教育，就是要推动党内教育从“关键少数”向广大党员拓展，从集中性教育</w:t>
      </w:r>
      <w:proofErr w:type="gramStart"/>
      <w:r w:rsidRPr="00AB7F0F">
        <w:rPr>
          <w:rFonts w:asciiTheme="minorEastAsia" w:hAnsiTheme="minorEastAsia" w:cs="宋体" w:hint="eastAsia"/>
          <w:shd w:val="clear" w:color="auto" w:fill="FFFFFF"/>
        </w:rPr>
        <w:t>向经常</w:t>
      </w:r>
      <w:proofErr w:type="gramEnd"/>
      <w:r w:rsidRPr="00AB7F0F">
        <w:rPr>
          <w:rFonts w:asciiTheme="minorEastAsia" w:hAnsiTheme="minorEastAsia" w:cs="宋体" w:hint="eastAsia"/>
          <w:shd w:val="clear" w:color="auto" w:fill="FFFFFF"/>
        </w:rPr>
        <w:t>性教育延伸。</w:t>
      </w:r>
    </w:p>
    <w:p w:rsidR="009E0E18" w:rsidRPr="00AB7F0F" w:rsidRDefault="00AB732D" w:rsidP="00AB7F0F">
      <w:pPr>
        <w:pStyle w:val="a3"/>
        <w:widowControl/>
        <w:spacing w:beforeAutospacing="0" w:afterAutospacing="0" w:line="360" w:lineRule="auto"/>
        <w:rPr>
          <w:rFonts w:asciiTheme="minorEastAsia" w:hAnsiTheme="minorEastAsia"/>
        </w:rPr>
      </w:pPr>
      <w:r w:rsidRPr="00AB7F0F">
        <w:rPr>
          <w:rFonts w:asciiTheme="minorEastAsia" w:hAnsiTheme="minorEastAsia" w:cs="宋体" w:hint="eastAsia"/>
          <w:shd w:val="clear" w:color="auto" w:fill="FFFFFF"/>
        </w:rPr>
        <w:lastRenderedPageBreak/>
        <w:t xml:space="preserve">　　“两学一做”学习教育要确保取得实际成效。要突出问题导向，学要带着问题学，做要针对问题改，把合格的标尺立起来，把做人做事的底线划出来，把党员的先锋形象树起来，用行动体现信仰信念的力量。只有坚持以学促做，才能学到真知、做到实处。“为政贵在行”，如何体现广大党员不断增强的政治意识、大局意识、核心意识、看齐意识？怎样才能真正称得上按照党员标准严格要求自己？答案不能到言辞中去找，只能展现在具体的行动之中。“以实则治，以文则不治”，习近平总书记引用这句古语，说明任何成绩的取得，都源于实干。党的十八大以来，习近平总书记对党员干部提出“三严三实”的要求，把“严”和“实”有机地统一起来，进一步明确了“谋事要实、创业要实、做人要实”的党员标准，“实”在这里被放到了一个非常重要的位置。“两学一做”学习教育必须落到实处，要通过学习党章党规和习近平总书记系列重要讲话，进一步规范党员干部的行为，坚定理想信念，对党绝对忠诚。要通过学习，自觉投入</w:t>
      </w:r>
      <w:hyperlink r:id="rId7" w:tgtFrame="http://news.xinhuanet.com/politics/2016-04/07/_blank" w:history="1">
        <w:r w:rsidRPr="00AB7F0F">
          <w:rPr>
            <w:rStyle w:val="a5"/>
            <w:rFonts w:asciiTheme="minorEastAsia" w:hAnsiTheme="minorEastAsia" w:cs="宋体" w:hint="eastAsia"/>
            <w:color w:val="auto"/>
            <w:u w:val="none"/>
            <w:shd w:val="clear" w:color="auto" w:fill="FFFFFF"/>
          </w:rPr>
          <w:t>治国</w:t>
        </w:r>
        <w:proofErr w:type="gramStart"/>
        <w:r w:rsidRPr="00AB7F0F">
          <w:rPr>
            <w:rStyle w:val="a5"/>
            <w:rFonts w:asciiTheme="minorEastAsia" w:hAnsiTheme="minorEastAsia" w:cs="宋体" w:hint="eastAsia"/>
            <w:color w:val="auto"/>
            <w:u w:val="none"/>
            <w:shd w:val="clear" w:color="auto" w:fill="FFFFFF"/>
          </w:rPr>
          <w:t>理政新实践</w:t>
        </w:r>
        <w:proofErr w:type="gramEnd"/>
      </w:hyperlink>
      <w:r w:rsidRPr="00AB7F0F">
        <w:rPr>
          <w:rFonts w:asciiTheme="minorEastAsia" w:hAnsiTheme="minorEastAsia" w:cs="宋体" w:hint="eastAsia"/>
          <w:shd w:val="clear" w:color="auto" w:fill="FFFFFF"/>
        </w:rPr>
        <w:t>中去，做经得起考验的合格共产党员。</w:t>
      </w:r>
    </w:p>
    <w:p w:rsidR="009E0E18" w:rsidRPr="00AB7F0F" w:rsidRDefault="00AB732D" w:rsidP="00AB7F0F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b/>
          <w:kern w:val="0"/>
          <w:sz w:val="24"/>
          <w:shd w:val="clear" w:color="auto" w:fill="FFFFFF"/>
        </w:rPr>
      </w:pPr>
      <w:r w:rsidRPr="00AB7F0F">
        <w:rPr>
          <w:rFonts w:asciiTheme="minorEastAsia" w:hAnsiTheme="minorEastAsia" w:cs="宋体" w:hint="eastAsia"/>
          <w:kern w:val="0"/>
          <w:sz w:val="24"/>
          <w:shd w:val="clear" w:color="auto" w:fill="FFFFFF"/>
        </w:rPr>
        <w:t> </w:t>
      </w:r>
      <w:r w:rsidR="00AB7F0F">
        <w:rPr>
          <w:rFonts w:asciiTheme="minorEastAsia" w:hAnsiTheme="minorEastAsia" w:cs="宋体" w:hint="eastAsia"/>
          <w:kern w:val="0"/>
          <w:sz w:val="24"/>
          <w:shd w:val="clear" w:color="auto" w:fill="FFFFFF"/>
        </w:rPr>
        <w:t xml:space="preserve">  </w:t>
      </w:r>
      <w:r w:rsidRPr="00AB7F0F">
        <w:rPr>
          <w:rFonts w:asciiTheme="minorEastAsia" w:hAnsiTheme="minorEastAsia" w:cs="宋体" w:hint="eastAsia"/>
          <w:b/>
          <w:kern w:val="0"/>
          <w:sz w:val="24"/>
          <w:shd w:val="clear" w:color="auto" w:fill="FFFFFF"/>
        </w:rPr>
        <w:t>（来源：</w:t>
      </w:r>
      <w:r w:rsidR="00AB7F0F" w:rsidRPr="00AB7F0F">
        <w:rPr>
          <w:rFonts w:asciiTheme="minorEastAsia" w:hAnsiTheme="minorEastAsia" w:cs="宋体" w:hint="eastAsia"/>
          <w:b/>
          <w:kern w:val="0"/>
          <w:sz w:val="24"/>
          <w:shd w:val="clear" w:color="auto" w:fill="FFFFFF"/>
        </w:rPr>
        <w:t>《</w:t>
      </w:r>
      <w:r w:rsidRPr="00AB7F0F">
        <w:rPr>
          <w:rFonts w:asciiTheme="minorEastAsia" w:hAnsiTheme="minorEastAsia" w:hint="eastAsia"/>
          <w:b/>
          <w:sz w:val="24"/>
        </w:rPr>
        <w:t>光明日报</w:t>
      </w:r>
      <w:r w:rsidR="00AB7F0F" w:rsidRPr="00AB7F0F">
        <w:rPr>
          <w:rFonts w:asciiTheme="minorEastAsia" w:hAnsiTheme="minorEastAsia" w:hint="eastAsia"/>
          <w:b/>
          <w:sz w:val="24"/>
        </w:rPr>
        <w:t>》</w:t>
      </w:r>
      <w:r w:rsidRPr="00AB7F0F">
        <w:rPr>
          <w:rFonts w:asciiTheme="minorEastAsia" w:hAnsiTheme="minorEastAsia" w:hint="eastAsia"/>
          <w:b/>
          <w:sz w:val="24"/>
        </w:rPr>
        <w:t>，</w:t>
      </w:r>
      <w:r w:rsidRPr="00AB7F0F">
        <w:rPr>
          <w:rFonts w:asciiTheme="minorEastAsia" w:hAnsiTheme="minorEastAsia" w:cs="宋体" w:hint="eastAsia"/>
          <w:b/>
          <w:kern w:val="0"/>
          <w:sz w:val="24"/>
          <w:shd w:val="clear" w:color="auto" w:fill="FFFFFF"/>
        </w:rPr>
        <w:t>2016年04月07日）</w:t>
      </w:r>
    </w:p>
    <w:p w:rsidR="009E0E18" w:rsidRPr="00AB7F0F" w:rsidRDefault="009E0E18" w:rsidP="00AB7F0F">
      <w:pPr>
        <w:spacing w:line="360" w:lineRule="auto"/>
        <w:rPr>
          <w:rFonts w:asciiTheme="minorEastAsia" w:hAnsiTheme="minorEastAsia"/>
          <w:sz w:val="24"/>
        </w:rPr>
      </w:pPr>
    </w:p>
    <w:sectPr w:rsidR="009E0E18" w:rsidRPr="00AB7F0F" w:rsidSect="009E0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32D" w:rsidRDefault="00AB732D" w:rsidP="00AB732D">
      <w:r>
        <w:separator/>
      </w:r>
    </w:p>
  </w:endnote>
  <w:endnote w:type="continuationSeparator" w:id="1">
    <w:p w:rsidR="00AB732D" w:rsidRDefault="00AB732D" w:rsidP="00AB7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32D" w:rsidRDefault="00AB732D" w:rsidP="00AB732D">
      <w:r>
        <w:separator/>
      </w:r>
    </w:p>
  </w:footnote>
  <w:footnote w:type="continuationSeparator" w:id="1">
    <w:p w:rsidR="00AB732D" w:rsidRDefault="00AB732D" w:rsidP="00AB73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84C4B9F"/>
    <w:rsid w:val="009E0E18"/>
    <w:rsid w:val="00AB732D"/>
    <w:rsid w:val="00AB7F0F"/>
    <w:rsid w:val="384C4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0E1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9E0E18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E0E18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Emphasis"/>
    <w:basedOn w:val="a0"/>
    <w:qFormat/>
    <w:rsid w:val="009E0E18"/>
    <w:rPr>
      <w:i/>
    </w:rPr>
  </w:style>
  <w:style w:type="character" w:styleId="a5">
    <w:name w:val="Hyperlink"/>
    <w:basedOn w:val="a0"/>
    <w:rsid w:val="009E0E18"/>
    <w:rPr>
      <w:color w:val="0000FF"/>
      <w:u w:val="single"/>
    </w:rPr>
  </w:style>
  <w:style w:type="paragraph" w:styleId="a6">
    <w:name w:val="header"/>
    <w:basedOn w:val="a"/>
    <w:link w:val="Char"/>
    <w:rsid w:val="00AB7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AB732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AB7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AB732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ews.cn/politics/zglzxsj2016/index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1282</Words>
  <Characters>155</Characters>
  <Application>Microsoft Office Word</Application>
  <DocSecurity>0</DocSecurity>
  <Lines>1</Lines>
  <Paragraphs>2</Paragraphs>
  <ScaleCrop>false</ScaleCrop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确保取得实际成效</dc:title>
  <dc:creator>Administrator</dc:creator>
  <cp:lastModifiedBy>user</cp:lastModifiedBy>
  <cp:revision>2</cp:revision>
  <dcterms:created xsi:type="dcterms:W3CDTF">2016-05-05T07:43:00Z</dcterms:created>
  <dcterms:modified xsi:type="dcterms:W3CDTF">2016-05-10T01:28:00Z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